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71E55" w14:textId="77777777" w:rsidR="00073FE6" w:rsidRDefault="00073FE6" w:rsidP="0049491F">
      <w:pPr>
        <w:spacing w:after="0" w:line="240" w:lineRule="auto"/>
        <w:jc w:val="right"/>
        <w:rPr>
          <w:rFonts w:ascii="Calibri" w:hAnsi="Calibri" w:cs="Calibri"/>
          <w:sz w:val="22"/>
          <w:szCs w:val="22"/>
        </w:rPr>
      </w:pPr>
    </w:p>
    <w:p w14:paraId="457014CD" w14:textId="77777777" w:rsidR="00073FE6" w:rsidRDefault="00073FE6" w:rsidP="00073FE6">
      <w:pPr>
        <w:spacing w:after="0" w:line="240" w:lineRule="auto"/>
        <w:rPr>
          <w:rFonts w:ascii="Calibri" w:hAnsi="Calibri" w:cs="Calibri"/>
          <w:sz w:val="22"/>
          <w:szCs w:val="22"/>
        </w:rPr>
      </w:pPr>
      <w:r>
        <w:rPr>
          <w:rFonts w:ascii="Calibri" w:hAnsi="Calibri" w:cs="Calibri"/>
          <w:sz w:val="22"/>
          <w:szCs w:val="22"/>
        </w:rPr>
        <w:t>Minutes of the Annual Parish Council Meeting held on 12</w:t>
      </w:r>
      <w:r w:rsidRPr="00073FE6">
        <w:rPr>
          <w:rFonts w:ascii="Calibri" w:hAnsi="Calibri" w:cs="Calibri"/>
          <w:sz w:val="22"/>
          <w:szCs w:val="22"/>
          <w:vertAlign w:val="superscript"/>
        </w:rPr>
        <w:t>th</w:t>
      </w:r>
      <w:r>
        <w:rPr>
          <w:rFonts w:ascii="Calibri" w:hAnsi="Calibri" w:cs="Calibri"/>
          <w:sz w:val="22"/>
          <w:szCs w:val="22"/>
        </w:rPr>
        <w:t xml:space="preserve"> May 2026 @ Donyatt Village Hall.</w:t>
      </w:r>
    </w:p>
    <w:p w14:paraId="24170D4F" w14:textId="77777777" w:rsidR="00073FE6" w:rsidRDefault="00073FE6" w:rsidP="00073FE6">
      <w:pPr>
        <w:spacing w:after="0" w:line="240" w:lineRule="auto"/>
        <w:rPr>
          <w:rFonts w:ascii="Calibri" w:hAnsi="Calibri" w:cs="Calibri"/>
          <w:sz w:val="22"/>
          <w:szCs w:val="22"/>
        </w:rPr>
      </w:pPr>
    </w:p>
    <w:p w14:paraId="06206816" w14:textId="77777777" w:rsidR="00073FE6" w:rsidRDefault="00073FE6" w:rsidP="00073FE6">
      <w:pPr>
        <w:spacing w:after="0" w:line="240" w:lineRule="auto"/>
        <w:rPr>
          <w:rFonts w:ascii="Calibri" w:hAnsi="Calibri" w:cs="Calibri"/>
          <w:sz w:val="22"/>
          <w:szCs w:val="22"/>
        </w:rPr>
      </w:pPr>
      <w:r>
        <w:rPr>
          <w:rFonts w:ascii="Calibri" w:hAnsi="Calibri" w:cs="Calibri"/>
          <w:sz w:val="22"/>
          <w:szCs w:val="22"/>
        </w:rPr>
        <w:t xml:space="preserve">Present: </w:t>
      </w:r>
    </w:p>
    <w:p w14:paraId="479AB42F" w14:textId="0EDA8036" w:rsidR="0049491F" w:rsidRPr="006A08A5" w:rsidRDefault="00073FE6" w:rsidP="00073FE6">
      <w:pPr>
        <w:spacing w:after="0" w:line="240" w:lineRule="auto"/>
        <w:rPr>
          <w:rFonts w:ascii="Calibri" w:hAnsi="Calibri" w:cs="Calibri"/>
          <w:sz w:val="22"/>
          <w:szCs w:val="22"/>
        </w:rPr>
      </w:pPr>
      <w:r>
        <w:rPr>
          <w:rFonts w:ascii="Calibri" w:hAnsi="Calibri" w:cs="Calibri"/>
          <w:sz w:val="22"/>
          <w:szCs w:val="22"/>
        </w:rPr>
        <w:t xml:space="preserve">Cllr D Light, Chair, Cllr J Attlesey, Vice Chair, Cllrs S Payne &amp; J McKenzie. </w:t>
      </w:r>
      <w:r w:rsidR="0049491F" w:rsidRPr="006A08A5">
        <w:rPr>
          <w:rFonts w:ascii="Calibri" w:hAnsi="Calibri" w:cs="Calibri"/>
          <w:sz w:val="22"/>
          <w:szCs w:val="22"/>
        </w:rPr>
        <w:t xml:space="preserve"> </w:t>
      </w:r>
      <w:r w:rsidR="0086529C" w:rsidRPr="006A08A5">
        <w:rPr>
          <w:rFonts w:ascii="Calibri" w:hAnsi="Calibri" w:cs="Calibri"/>
          <w:sz w:val="22"/>
          <w:szCs w:val="22"/>
        </w:rPr>
        <w:t xml:space="preserve">        </w:t>
      </w:r>
      <w:r w:rsidR="0049491F" w:rsidRPr="006A08A5">
        <w:rPr>
          <w:rFonts w:ascii="Calibri" w:hAnsi="Calibri" w:cs="Calibri"/>
          <w:sz w:val="22"/>
          <w:szCs w:val="22"/>
        </w:rPr>
        <w:tab/>
      </w:r>
      <w:r w:rsidR="0049491F" w:rsidRPr="006A08A5">
        <w:rPr>
          <w:rFonts w:ascii="Calibri" w:hAnsi="Calibri" w:cs="Calibri"/>
          <w:sz w:val="22"/>
          <w:szCs w:val="22"/>
        </w:rPr>
        <w:tab/>
        <w:t xml:space="preserve">  </w:t>
      </w:r>
      <w:r w:rsidR="0049491F" w:rsidRPr="006A08A5">
        <w:rPr>
          <w:rFonts w:ascii="Calibri" w:hAnsi="Calibri" w:cs="Calibri"/>
          <w:sz w:val="22"/>
          <w:szCs w:val="22"/>
        </w:rPr>
        <w:tab/>
      </w:r>
      <w:r w:rsidR="0049491F" w:rsidRPr="006A08A5">
        <w:rPr>
          <w:rFonts w:ascii="Calibri" w:hAnsi="Calibri" w:cs="Calibri"/>
          <w:sz w:val="22"/>
          <w:szCs w:val="22"/>
        </w:rPr>
        <w:tab/>
      </w:r>
      <w:r w:rsidR="0049491F" w:rsidRPr="006A08A5">
        <w:rPr>
          <w:rFonts w:ascii="Calibri" w:hAnsi="Calibri" w:cs="Calibri"/>
          <w:sz w:val="22"/>
          <w:szCs w:val="22"/>
        </w:rPr>
        <w:tab/>
        <w:t xml:space="preserve"> </w:t>
      </w:r>
    </w:p>
    <w:p w14:paraId="51B323E4" w14:textId="77777777" w:rsidR="00073FE6" w:rsidRDefault="00073FE6" w:rsidP="0049491F">
      <w:pPr>
        <w:spacing w:after="1" w:line="256" w:lineRule="auto"/>
        <w:rPr>
          <w:rFonts w:ascii="Calibri" w:eastAsia="Calibri" w:hAnsi="Calibri" w:cs="Calibri"/>
          <w:color w:val="000000"/>
          <w:sz w:val="22"/>
          <w:szCs w:val="22"/>
          <w:lang w:eastAsia="en-GB"/>
        </w:rPr>
      </w:pPr>
    </w:p>
    <w:p w14:paraId="041F03E9" w14:textId="7FBA9570" w:rsidR="005A18DA" w:rsidRPr="006A08A5" w:rsidRDefault="0049491F" w:rsidP="00073FE6">
      <w:pPr>
        <w:spacing w:after="1" w:line="256" w:lineRule="auto"/>
        <w:rPr>
          <w:rFonts w:ascii="Calibri" w:hAnsi="Calibri" w:cs="Calibri"/>
          <w:sz w:val="22"/>
          <w:szCs w:val="22"/>
        </w:rPr>
      </w:pPr>
      <w:r w:rsidRPr="006A08A5">
        <w:rPr>
          <w:rFonts w:ascii="Calibri" w:eastAsia="Calibri" w:hAnsi="Calibri" w:cs="Calibri"/>
          <w:b/>
          <w:color w:val="000000"/>
          <w:sz w:val="22"/>
          <w:szCs w:val="22"/>
          <w:lang w:eastAsia="en-GB"/>
        </w:rPr>
        <w:t xml:space="preserve"> </w:t>
      </w:r>
      <w:r w:rsidR="005A18DA" w:rsidRPr="006A08A5">
        <w:rPr>
          <w:rFonts w:ascii="Calibri" w:hAnsi="Calibri" w:cs="Calibri"/>
          <w:sz w:val="22"/>
          <w:szCs w:val="22"/>
        </w:rPr>
        <w:tab/>
      </w:r>
      <w:r w:rsidR="005A18DA" w:rsidRPr="006A08A5">
        <w:rPr>
          <w:rFonts w:ascii="Calibri" w:hAnsi="Calibri" w:cs="Calibri"/>
          <w:sz w:val="22"/>
          <w:szCs w:val="22"/>
        </w:rPr>
        <w:tab/>
      </w:r>
      <w:r w:rsidR="005A18DA" w:rsidRPr="006A08A5">
        <w:rPr>
          <w:rFonts w:ascii="Calibri" w:hAnsi="Calibri" w:cs="Calibri"/>
          <w:sz w:val="22"/>
          <w:szCs w:val="22"/>
        </w:rPr>
        <w:tab/>
      </w:r>
      <w:r w:rsidR="005A18DA" w:rsidRPr="006A08A5">
        <w:rPr>
          <w:rFonts w:ascii="Calibri" w:hAnsi="Calibri" w:cs="Calibri"/>
          <w:sz w:val="22"/>
          <w:szCs w:val="22"/>
        </w:rPr>
        <w:tab/>
      </w:r>
      <w:r w:rsidR="005A18DA" w:rsidRPr="006A08A5">
        <w:rPr>
          <w:rFonts w:ascii="Calibri" w:hAnsi="Calibri" w:cs="Calibri"/>
          <w:sz w:val="22"/>
          <w:szCs w:val="22"/>
        </w:rPr>
        <w:tab/>
        <w:t xml:space="preserve">     </w:t>
      </w:r>
      <w:r w:rsidR="00E02AAB" w:rsidRPr="006A08A5">
        <w:rPr>
          <w:rFonts w:ascii="Calibri" w:hAnsi="Calibri" w:cs="Calibri"/>
          <w:sz w:val="22"/>
          <w:szCs w:val="22"/>
        </w:rPr>
        <w:tab/>
      </w:r>
      <w:r w:rsidR="00E02AAB" w:rsidRPr="006A08A5">
        <w:rPr>
          <w:rFonts w:ascii="Calibri" w:hAnsi="Calibri" w:cs="Calibri"/>
          <w:sz w:val="22"/>
          <w:szCs w:val="22"/>
        </w:rPr>
        <w:tab/>
      </w:r>
      <w:r w:rsidR="00E02AAB" w:rsidRPr="006A08A5">
        <w:rPr>
          <w:rFonts w:ascii="Calibri" w:hAnsi="Calibri" w:cs="Calibri"/>
          <w:sz w:val="22"/>
          <w:szCs w:val="22"/>
        </w:rPr>
        <w:tab/>
      </w:r>
      <w:r w:rsidR="005A18DA" w:rsidRPr="006A08A5">
        <w:rPr>
          <w:rFonts w:ascii="Calibri" w:hAnsi="Calibri" w:cs="Calibri"/>
          <w:sz w:val="22"/>
          <w:szCs w:val="22"/>
        </w:rPr>
        <w:t xml:space="preserve"> </w:t>
      </w:r>
    </w:p>
    <w:p w14:paraId="04DEEBF4" w14:textId="65D1BCEC" w:rsidR="005A18DA" w:rsidRPr="00073FE6" w:rsidRDefault="00073FE6" w:rsidP="00073FE6">
      <w:pPr>
        <w:tabs>
          <w:tab w:val="center" w:pos="1489"/>
        </w:tabs>
        <w:spacing w:after="120" w:line="266" w:lineRule="auto"/>
        <w:ind w:left="840" w:hanging="840"/>
        <w:rPr>
          <w:rFonts w:ascii="Calibri" w:eastAsia="Calibri" w:hAnsi="Calibri" w:cs="Calibri"/>
          <w:b/>
          <w:color w:val="000000"/>
          <w:sz w:val="22"/>
          <w:szCs w:val="22"/>
          <w:lang w:eastAsia="en-GB"/>
        </w:rPr>
      </w:pPr>
      <w:r>
        <w:rPr>
          <w:rFonts w:ascii="Calibri" w:eastAsia="Calibri" w:hAnsi="Calibri" w:cs="Calibri"/>
          <w:b/>
          <w:color w:val="000000"/>
          <w:sz w:val="22"/>
          <w:szCs w:val="22"/>
          <w:lang w:eastAsia="en-GB"/>
        </w:rPr>
        <w:t>26/01</w:t>
      </w:r>
      <w:r>
        <w:rPr>
          <w:rFonts w:ascii="Calibri" w:eastAsia="Calibri" w:hAnsi="Calibri" w:cs="Calibri"/>
          <w:b/>
          <w:color w:val="000000"/>
          <w:sz w:val="22"/>
          <w:szCs w:val="22"/>
          <w:lang w:eastAsia="en-GB"/>
        </w:rPr>
        <w:tab/>
        <w:t xml:space="preserve"> </w:t>
      </w:r>
      <w:r w:rsidR="003D5665" w:rsidRPr="00073FE6">
        <w:rPr>
          <w:rFonts w:ascii="Calibri" w:eastAsia="Calibri" w:hAnsi="Calibri" w:cs="Calibri"/>
          <w:b/>
          <w:color w:val="000000"/>
          <w:sz w:val="22"/>
          <w:szCs w:val="22"/>
          <w:lang w:eastAsia="en-GB"/>
        </w:rPr>
        <w:t>Election of Chair &amp; declaration of acceptance</w:t>
      </w:r>
      <w:r>
        <w:rPr>
          <w:rFonts w:ascii="Calibri" w:eastAsia="Calibri" w:hAnsi="Calibri" w:cs="Calibri"/>
          <w:b/>
          <w:color w:val="000000"/>
          <w:sz w:val="22"/>
          <w:szCs w:val="22"/>
          <w:lang w:eastAsia="en-GB"/>
        </w:rPr>
        <w:t xml:space="preserve">. </w:t>
      </w:r>
      <w:r w:rsidRPr="00073FE6">
        <w:rPr>
          <w:rFonts w:ascii="Calibri" w:eastAsia="Calibri" w:hAnsi="Calibri" w:cs="Calibri"/>
          <w:bCs/>
          <w:color w:val="000000"/>
          <w:sz w:val="22"/>
          <w:szCs w:val="22"/>
          <w:lang w:eastAsia="en-GB"/>
        </w:rPr>
        <w:t>Cllr D Light was pro</w:t>
      </w:r>
      <w:r>
        <w:rPr>
          <w:rFonts w:ascii="Calibri" w:eastAsia="Calibri" w:hAnsi="Calibri" w:cs="Calibri"/>
          <w:bCs/>
          <w:color w:val="000000"/>
          <w:sz w:val="22"/>
          <w:szCs w:val="22"/>
          <w:lang w:eastAsia="en-GB"/>
        </w:rPr>
        <w:t>po</w:t>
      </w:r>
      <w:r w:rsidRPr="00073FE6">
        <w:rPr>
          <w:rFonts w:ascii="Calibri" w:eastAsia="Calibri" w:hAnsi="Calibri" w:cs="Calibri"/>
          <w:bCs/>
          <w:color w:val="000000"/>
          <w:sz w:val="22"/>
          <w:szCs w:val="22"/>
          <w:lang w:eastAsia="en-GB"/>
        </w:rPr>
        <w:t>sed by Cllr Payne, seconded by Cllr McKenzie. Approved unanimously – declaration of acceptance signed and witnessed</w:t>
      </w:r>
      <w:r>
        <w:rPr>
          <w:rFonts w:ascii="Calibri" w:eastAsia="Calibri" w:hAnsi="Calibri" w:cs="Calibri"/>
          <w:b/>
          <w:color w:val="000000"/>
          <w:sz w:val="22"/>
          <w:szCs w:val="22"/>
          <w:lang w:eastAsia="en-GB"/>
        </w:rPr>
        <w:t>.</w:t>
      </w:r>
    </w:p>
    <w:p w14:paraId="336E5523" w14:textId="77777777" w:rsidR="003D5665" w:rsidRDefault="003D5665" w:rsidP="003D5665">
      <w:pPr>
        <w:pStyle w:val="ListParagraph"/>
        <w:tabs>
          <w:tab w:val="center" w:pos="1489"/>
        </w:tabs>
        <w:spacing w:after="120" w:line="266" w:lineRule="auto"/>
        <w:rPr>
          <w:rFonts w:ascii="Calibri" w:eastAsia="Calibri" w:hAnsi="Calibri" w:cs="Calibri"/>
          <w:b/>
          <w:color w:val="000000"/>
          <w:sz w:val="22"/>
          <w:szCs w:val="22"/>
          <w:lang w:eastAsia="en-GB"/>
        </w:rPr>
      </w:pPr>
    </w:p>
    <w:p w14:paraId="028D9871" w14:textId="20F560A0" w:rsidR="003D5665" w:rsidRPr="00073FE6" w:rsidRDefault="00073FE6" w:rsidP="00073FE6">
      <w:pPr>
        <w:tabs>
          <w:tab w:val="center" w:pos="1489"/>
        </w:tabs>
        <w:spacing w:after="120" w:line="266" w:lineRule="auto"/>
        <w:rPr>
          <w:rFonts w:ascii="Calibri" w:eastAsia="Calibri" w:hAnsi="Calibri" w:cs="Calibri"/>
          <w:b/>
          <w:color w:val="000000"/>
          <w:sz w:val="22"/>
          <w:szCs w:val="22"/>
          <w:lang w:eastAsia="en-GB"/>
        </w:rPr>
      </w:pPr>
      <w:r>
        <w:rPr>
          <w:rFonts w:ascii="Calibri" w:eastAsia="Calibri" w:hAnsi="Calibri" w:cs="Calibri"/>
          <w:b/>
          <w:color w:val="000000"/>
          <w:sz w:val="22"/>
          <w:szCs w:val="22"/>
          <w:lang w:eastAsia="en-GB"/>
        </w:rPr>
        <w:t>26/02</w:t>
      </w:r>
      <w:r>
        <w:rPr>
          <w:rFonts w:ascii="Calibri" w:eastAsia="Calibri" w:hAnsi="Calibri" w:cs="Calibri"/>
          <w:b/>
          <w:color w:val="000000"/>
          <w:sz w:val="22"/>
          <w:szCs w:val="22"/>
          <w:lang w:eastAsia="en-GB"/>
        </w:rPr>
        <w:tab/>
        <w:t xml:space="preserve">     </w:t>
      </w:r>
      <w:r w:rsidR="003D5665" w:rsidRPr="00073FE6">
        <w:rPr>
          <w:rFonts w:ascii="Calibri" w:eastAsia="Calibri" w:hAnsi="Calibri" w:cs="Calibri"/>
          <w:b/>
          <w:color w:val="000000"/>
          <w:sz w:val="22"/>
          <w:szCs w:val="22"/>
          <w:lang w:eastAsia="en-GB"/>
        </w:rPr>
        <w:t>Election of Vice Chair and declaration of acceptance</w:t>
      </w:r>
      <w:r>
        <w:rPr>
          <w:rFonts w:ascii="Calibri" w:eastAsia="Calibri" w:hAnsi="Calibri" w:cs="Calibri"/>
          <w:b/>
          <w:color w:val="000000"/>
          <w:sz w:val="22"/>
          <w:szCs w:val="22"/>
          <w:lang w:eastAsia="en-GB"/>
        </w:rPr>
        <w:t xml:space="preserve">. </w:t>
      </w:r>
      <w:r w:rsidRPr="00073FE6">
        <w:rPr>
          <w:rFonts w:ascii="Calibri" w:eastAsia="Calibri" w:hAnsi="Calibri" w:cs="Calibri"/>
          <w:bCs/>
          <w:color w:val="000000"/>
          <w:sz w:val="22"/>
          <w:szCs w:val="22"/>
          <w:lang w:eastAsia="en-GB"/>
        </w:rPr>
        <w:t xml:space="preserve">Cllr </w:t>
      </w:r>
      <w:r>
        <w:rPr>
          <w:rFonts w:ascii="Calibri" w:eastAsia="Calibri" w:hAnsi="Calibri" w:cs="Calibri"/>
          <w:bCs/>
          <w:color w:val="000000"/>
          <w:sz w:val="22"/>
          <w:szCs w:val="22"/>
          <w:lang w:eastAsia="en-GB"/>
        </w:rPr>
        <w:t>J Attlesey</w:t>
      </w:r>
      <w:r w:rsidRPr="00073FE6">
        <w:rPr>
          <w:rFonts w:ascii="Calibri" w:eastAsia="Calibri" w:hAnsi="Calibri" w:cs="Calibri"/>
          <w:bCs/>
          <w:color w:val="000000"/>
          <w:sz w:val="22"/>
          <w:szCs w:val="22"/>
          <w:lang w:eastAsia="en-GB"/>
        </w:rPr>
        <w:t xml:space="preserve"> Light was pro</w:t>
      </w:r>
      <w:r>
        <w:rPr>
          <w:rFonts w:ascii="Calibri" w:eastAsia="Calibri" w:hAnsi="Calibri" w:cs="Calibri"/>
          <w:bCs/>
          <w:color w:val="000000"/>
          <w:sz w:val="22"/>
          <w:szCs w:val="22"/>
          <w:lang w:eastAsia="en-GB"/>
        </w:rPr>
        <w:t>po</w:t>
      </w:r>
      <w:r w:rsidRPr="00073FE6">
        <w:rPr>
          <w:rFonts w:ascii="Calibri" w:eastAsia="Calibri" w:hAnsi="Calibri" w:cs="Calibri"/>
          <w:bCs/>
          <w:color w:val="000000"/>
          <w:sz w:val="22"/>
          <w:szCs w:val="22"/>
          <w:lang w:eastAsia="en-GB"/>
        </w:rPr>
        <w:t>sed by Cllr Payne, seconded by Cllr McKenzie. Approved unanimously – declaration of acceptance signed and witnessed</w:t>
      </w:r>
    </w:p>
    <w:p w14:paraId="31A4DF5F" w14:textId="77777777" w:rsidR="008A2F91" w:rsidRPr="008A2F91" w:rsidRDefault="008A2F91" w:rsidP="008A2F91">
      <w:pPr>
        <w:pStyle w:val="ListParagraph"/>
        <w:rPr>
          <w:rFonts w:ascii="Calibri" w:eastAsia="Calibri" w:hAnsi="Calibri" w:cs="Calibri"/>
          <w:b/>
          <w:color w:val="000000"/>
          <w:sz w:val="22"/>
          <w:szCs w:val="22"/>
          <w:lang w:eastAsia="en-GB"/>
        </w:rPr>
      </w:pPr>
    </w:p>
    <w:p w14:paraId="3A1ACFDB" w14:textId="4CB2F732" w:rsidR="008A2F91" w:rsidRPr="00B9251F" w:rsidRDefault="00B9251F" w:rsidP="00B9251F">
      <w:pPr>
        <w:tabs>
          <w:tab w:val="center" w:pos="1489"/>
        </w:tabs>
        <w:spacing w:after="120" w:line="266" w:lineRule="auto"/>
        <w:rPr>
          <w:rFonts w:ascii="Calibri" w:eastAsia="Calibri" w:hAnsi="Calibri" w:cs="Calibri"/>
          <w:b/>
          <w:color w:val="000000"/>
          <w:sz w:val="22"/>
          <w:szCs w:val="22"/>
          <w:lang w:eastAsia="en-GB"/>
        </w:rPr>
      </w:pPr>
      <w:r>
        <w:rPr>
          <w:rFonts w:ascii="Calibri" w:eastAsia="Calibri" w:hAnsi="Calibri" w:cs="Calibri"/>
          <w:b/>
          <w:color w:val="000000"/>
          <w:sz w:val="22"/>
          <w:szCs w:val="22"/>
          <w:lang w:eastAsia="en-GB"/>
        </w:rPr>
        <w:t xml:space="preserve">26/03  </w:t>
      </w:r>
      <w:r w:rsidR="008A2F91" w:rsidRPr="00B9251F">
        <w:rPr>
          <w:rFonts w:ascii="Calibri" w:eastAsia="Calibri" w:hAnsi="Calibri" w:cs="Calibri"/>
          <w:b/>
          <w:color w:val="000000"/>
          <w:sz w:val="22"/>
          <w:szCs w:val="22"/>
          <w:lang w:eastAsia="en-GB"/>
        </w:rPr>
        <w:t>Approve co-option of Rebecca Preece as Parish Councillor.</w:t>
      </w:r>
      <w:r>
        <w:rPr>
          <w:rFonts w:ascii="Calibri" w:eastAsia="Calibri" w:hAnsi="Calibri" w:cs="Calibri"/>
          <w:b/>
          <w:color w:val="000000"/>
          <w:sz w:val="22"/>
          <w:szCs w:val="22"/>
          <w:lang w:eastAsia="en-GB"/>
        </w:rPr>
        <w:t xml:space="preserve"> Deferred to future meeting.</w:t>
      </w:r>
    </w:p>
    <w:p w14:paraId="69269802" w14:textId="77777777" w:rsidR="003D5665" w:rsidRPr="003D5665" w:rsidRDefault="003D5665" w:rsidP="003D5665">
      <w:pPr>
        <w:pStyle w:val="ListParagraph"/>
        <w:rPr>
          <w:rFonts w:ascii="Calibri" w:eastAsia="Calibri" w:hAnsi="Calibri" w:cs="Calibri"/>
          <w:b/>
          <w:color w:val="000000"/>
          <w:sz w:val="22"/>
          <w:szCs w:val="22"/>
          <w:lang w:eastAsia="en-GB"/>
        </w:rPr>
      </w:pPr>
    </w:p>
    <w:p w14:paraId="623367EB" w14:textId="5FC515F6" w:rsidR="003D5665" w:rsidRPr="00B9251F" w:rsidRDefault="00B9251F" w:rsidP="00B9251F">
      <w:pPr>
        <w:tabs>
          <w:tab w:val="center" w:pos="1489"/>
        </w:tabs>
        <w:spacing w:after="120" w:line="266" w:lineRule="auto"/>
        <w:rPr>
          <w:rFonts w:ascii="Calibri" w:eastAsia="Calibri" w:hAnsi="Calibri" w:cs="Calibri"/>
          <w:b/>
          <w:color w:val="000000"/>
          <w:sz w:val="22"/>
          <w:szCs w:val="22"/>
          <w:lang w:eastAsia="en-GB"/>
        </w:rPr>
      </w:pPr>
      <w:r>
        <w:rPr>
          <w:rFonts w:ascii="Calibri" w:eastAsia="Calibri" w:hAnsi="Calibri" w:cs="Calibri"/>
          <w:b/>
          <w:color w:val="000000"/>
          <w:sz w:val="22"/>
          <w:szCs w:val="22"/>
          <w:lang w:eastAsia="en-GB"/>
        </w:rPr>
        <w:t xml:space="preserve">26/04   </w:t>
      </w:r>
      <w:r w:rsidR="003D5665" w:rsidRPr="00B9251F">
        <w:rPr>
          <w:rFonts w:ascii="Calibri" w:eastAsia="Calibri" w:hAnsi="Calibri" w:cs="Calibri"/>
          <w:b/>
          <w:color w:val="000000"/>
          <w:sz w:val="22"/>
          <w:szCs w:val="22"/>
          <w:lang w:eastAsia="en-GB"/>
        </w:rPr>
        <w:t>Public Forum</w:t>
      </w:r>
      <w:r>
        <w:rPr>
          <w:rFonts w:ascii="Calibri" w:eastAsia="Calibri" w:hAnsi="Calibri" w:cs="Calibri"/>
          <w:b/>
          <w:color w:val="000000"/>
          <w:sz w:val="22"/>
          <w:szCs w:val="22"/>
          <w:lang w:eastAsia="en-GB"/>
        </w:rPr>
        <w:t xml:space="preserve"> – no members of the public were present.</w:t>
      </w:r>
    </w:p>
    <w:p w14:paraId="478C8A51" w14:textId="77777777" w:rsidR="00B70227" w:rsidRPr="006A08A5" w:rsidRDefault="00B70227" w:rsidP="006A08A5">
      <w:pPr>
        <w:pStyle w:val="ListParagraph"/>
        <w:tabs>
          <w:tab w:val="center" w:pos="1489"/>
        </w:tabs>
        <w:spacing w:after="120" w:line="266" w:lineRule="auto"/>
        <w:rPr>
          <w:rFonts w:ascii="Calibri" w:eastAsia="Calibri" w:hAnsi="Calibri" w:cs="Calibri"/>
          <w:b/>
          <w:color w:val="000000"/>
          <w:sz w:val="22"/>
          <w:szCs w:val="22"/>
          <w:lang w:eastAsia="en-GB"/>
        </w:rPr>
      </w:pPr>
    </w:p>
    <w:p w14:paraId="1F33F042" w14:textId="72FE7B11" w:rsidR="0049491F" w:rsidRPr="00B9251F" w:rsidRDefault="00B9251F" w:rsidP="00B9251F">
      <w:pPr>
        <w:tabs>
          <w:tab w:val="center" w:pos="1489"/>
        </w:tabs>
        <w:spacing w:after="120" w:line="266" w:lineRule="auto"/>
        <w:rPr>
          <w:rFonts w:ascii="Calibri" w:eastAsia="Calibri" w:hAnsi="Calibri" w:cs="Calibri"/>
          <w:b/>
          <w:color w:val="000000"/>
          <w:sz w:val="22"/>
          <w:szCs w:val="22"/>
          <w:lang w:eastAsia="en-GB"/>
        </w:rPr>
      </w:pPr>
      <w:r>
        <w:rPr>
          <w:rFonts w:ascii="Calibri" w:eastAsia="Calibri" w:hAnsi="Calibri" w:cs="Calibri"/>
          <w:b/>
          <w:color w:val="000000"/>
          <w:sz w:val="22"/>
          <w:szCs w:val="22"/>
          <w:lang w:eastAsia="en-GB"/>
        </w:rPr>
        <w:t xml:space="preserve">26/05   </w:t>
      </w:r>
      <w:r w:rsidR="0049491F" w:rsidRPr="00B9251F">
        <w:rPr>
          <w:rFonts w:ascii="Calibri" w:eastAsia="Calibri" w:hAnsi="Calibri" w:cs="Calibri"/>
          <w:b/>
          <w:color w:val="000000"/>
          <w:sz w:val="22"/>
          <w:szCs w:val="22"/>
          <w:lang w:eastAsia="en-GB"/>
        </w:rPr>
        <w:t xml:space="preserve">Somerset Council, Councillor’s Report: </w:t>
      </w:r>
      <w:proofErr w:type="spellStart"/>
      <w:r>
        <w:rPr>
          <w:rFonts w:ascii="Calibri" w:eastAsia="Calibri" w:hAnsi="Calibri" w:cs="Calibri"/>
          <w:b/>
          <w:color w:val="000000"/>
          <w:sz w:val="22"/>
          <w:szCs w:val="22"/>
          <w:lang w:eastAsia="en-GB"/>
        </w:rPr>
        <w:t>Non</w:t>
      </w:r>
      <w:proofErr w:type="spellEnd"/>
      <w:r>
        <w:rPr>
          <w:rFonts w:ascii="Calibri" w:eastAsia="Calibri" w:hAnsi="Calibri" w:cs="Calibri"/>
          <w:b/>
          <w:color w:val="000000"/>
          <w:sz w:val="22"/>
          <w:szCs w:val="22"/>
          <w:lang w:eastAsia="en-GB"/>
        </w:rPr>
        <w:t xml:space="preserve"> available</w:t>
      </w:r>
    </w:p>
    <w:p w14:paraId="23A224E9" w14:textId="77777777" w:rsidR="00B70227" w:rsidRPr="006A08A5" w:rsidRDefault="00B70227" w:rsidP="006A08A5">
      <w:pPr>
        <w:pStyle w:val="ListParagraph"/>
        <w:spacing w:after="120"/>
        <w:rPr>
          <w:rFonts w:ascii="Calibri" w:eastAsia="Calibri" w:hAnsi="Calibri" w:cs="Calibri"/>
          <w:b/>
          <w:color w:val="000000"/>
          <w:sz w:val="22"/>
          <w:szCs w:val="22"/>
          <w:lang w:eastAsia="en-GB"/>
        </w:rPr>
      </w:pPr>
    </w:p>
    <w:p w14:paraId="583889B7" w14:textId="25339E5C" w:rsidR="0049491F" w:rsidRPr="00B9251F" w:rsidRDefault="00B9251F" w:rsidP="00B9251F">
      <w:pPr>
        <w:tabs>
          <w:tab w:val="center" w:pos="1489"/>
        </w:tabs>
        <w:spacing w:after="120" w:line="266" w:lineRule="auto"/>
        <w:ind w:right="1965"/>
        <w:jc w:val="both"/>
        <w:rPr>
          <w:rFonts w:ascii="Calibri" w:eastAsia="Calibri" w:hAnsi="Calibri" w:cs="Calibri"/>
          <w:b/>
          <w:color w:val="000000"/>
          <w:sz w:val="22"/>
          <w:szCs w:val="22"/>
          <w:lang w:eastAsia="en-GB"/>
        </w:rPr>
      </w:pPr>
      <w:r>
        <w:rPr>
          <w:rFonts w:ascii="Calibri" w:eastAsia="Calibri" w:hAnsi="Calibri" w:cs="Calibri"/>
          <w:b/>
          <w:color w:val="000000"/>
          <w:sz w:val="22"/>
          <w:szCs w:val="22"/>
          <w:lang w:eastAsia="en-GB"/>
        </w:rPr>
        <w:t xml:space="preserve">26/06   </w:t>
      </w:r>
      <w:r w:rsidR="0049491F" w:rsidRPr="00B9251F">
        <w:rPr>
          <w:rFonts w:ascii="Calibri" w:eastAsia="Calibri" w:hAnsi="Calibri" w:cs="Calibri"/>
          <w:b/>
          <w:color w:val="000000"/>
          <w:sz w:val="22"/>
          <w:szCs w:val="22"/>
          <w:lang w:eastAsia="en-GB"/>
        </w:rPr>
        <w:t>Apologies for absence</w:t>
      </w:r>
      <w:r>
        <w:rPr>
          <w:rFonts w:ascii="Calibri" w:eastAsia="Calibri" w:hAnsi="Calibri" w:cs="Calibri"/>
          <w:b/>
          <w:color w:val="000000"/>
          <w:sz w:val="22"/>
          <w:szCs w:val="22"/>
          <w:lang w:eastAsia="en-GB"/>
        </w:rPr>
        <w:t>. Cllr Wilson sent apologies – no reason given.</w:t>
      </w:r>
    </w:p>
    <w:p w14:paraId="658AC85F" w14:textId="77777777" w:rsidR="00B70227" w:rsidRPr="006A08A5" w:rsidRDefault="00B70227" w:rsidP="006A08A5">
      <w:pPr>
        <w:pStyle w:val="ListParagraph"/>
        <w:spacing w:after="120"/>
        <w:rPr>
          <w:rFonts w:ascii="Calibri" w:eastAsia="Calibri" w:hAnsi="Calibri" w:cs="Calibri"/>
          <w:b/>
          <w:color w:val="000000"/>
          <w:sz w:val="22"/>
          <w:szCs w:val="22"/>
          <w:lang w:eastAsia="en-GB"/>
        </w:rPr>
      </w:pPr>
    </w:p>
    <w:p w14:paraId="7FBD12B1" w14:textId="77777777" w:rsidR="00B9251F" w:rsidRDefault="00B9251F" w:rsidP="00B9251F">
      <w:pPr>
        <w:tabs>
          <w:tab w:val="center" w:pos="1489"/>
        </w:tabs>
        <w:spacing w:after="0" w:line="266" w:lineRule="auto"/>
        <w:rPr>
          <w:rFonts w:ascii="Calibri" w:eastAsia="Calibri" w:hAnsi="Calibri" w:cs="Calibri"/>
          <w:bCs/>
          <w:color w:val="000000"/>
          <w:sz w:val="22"/>
          <w:szCs w:val="22"/>
          <w:lang w:eastAsia="en-GB"/>
        </w:rPr>
      </w:pPr>
      <w:r>
        <w:rPr>
          <w:rFonts w:ascii="Calibri" w:eastAsia="Calibri" w:hAnsi="Calibri" w:cs="Calibri"/>
          <w:b/>
          <w:color w:val="000000"/>
          <w:sz w:val="22"/>
          <w:szCs w:val="22"/>
          <w:lang w:eastAsia="en-GB"/>
        </w:rPr>
        <w:t xml:space="preserve">26/07  </w:t>
      </w:r>
      <w:r w:rsidR="0049491F" w:rsidRPr="00B9251F">
        <w:rPr>
          <w:rFonts w:ascii="Calibri" w:eastAsia="Calibri" w:hAnsi="Calibri" w:cs="Calibri"/>
          <w:b/>
          <w:color w:val="000000"/>
          <w:sz w:val="22"/>
          <w:szCs w:val="22"/>
          <w:lang w:eastAsia="en-GB"/>
        </w:rPr>
        <w:t>Declarations of Interest</w:t>
      </w:r>
      <w:r>
        <w:rPr>
          <w:rFonts w:ascii="Calibri" w:eastAsia="Calibri" w:hAnsi="Calibri" w:cs="Calibri"/>
          <w:b/>
          <w:color w:val="000000"/>
          <w:sz w:val="22"/>
          <w:szCs w:val="22"/>
          <w:lang w:eastAsia="en-GB"/>
        </w:rPr>
        <w:t xml:space="preserve">. </w:t>
      </w:r>
      <w:r w:rsidRPr="00B9251F">
        <w:rPr>
          <w:rFonts w:ascii="Calibri" w:eastAsia="Calibri" w:hAnsi="Calibri" w:cs="Calibri"/>
          <w:bCs/>
          <w:color w:val="000000"/>
          <w:sz w:val="22"/>
          <w:szCs w:val="22"/>
          <w:lang w:eastAsia="en-GB"/>
        </w:rPr>
        <w:t>Cllr Attlesey noted his interest in a recent planning application which had been dealt</w:t>
      </w:r>
    </w:p>
    <w:p w14:paraId="5773CD07" w14:textId="2B8BC60D" w:rsidR="0049491F" w:rsidRPr="00B9251F" w:rsidRDefault="00B9251F" w:rsidP="00B9251F">
      <w:pPr>
        <w:tabs>
          <w:tab w:val="center" w:pos="1489"/>
        </w:tabs>
        <w:spacing w:after="0" w:line="266" w:lineRule="auto"/>
        <w:rPr>
          <w:rFonts w:ascii="Calibri" w:eastAsia="Calibri" w:hAnsi="Calibri" w:cs="Calibri"/>
          <w:b/>
          <w:color w:val="000000"/>
          <w:sz w:val="22"/>
          <w:szCs w:val="22"/>
          <w:lang w:eastAsia="en-GB"/>
        </w:rPr>
      </w:pPr>
      <w:r>
        <w:rPr>
          <w:rFonts w:ascii="Calibri" w:eastAsia="Calibri" w:hAnsi="Calibri" w:cs="Calibri"/>
          <w:bCs/>
          <w:color w:val="000000"/>
          <w:sz w:val="22"/>
          <w:szCs w:val="22"/>
          <w:lang w:eastAsia="en-GB"/>
        </w:rPr>
        <w:tab/>
        <w:t xml:space="preserve">             </w:t>
      </w:r>
      <w:r w:rsidRPr="00B9251F">
        <w:rPr>
          <w:rFonts w:ascii="Calibri" w:eastAsia="Calibri" w:hAnsi="Calibri" w:cs="Calibri"/>
          <w:bCs/>
          <w:color w:val="000000"/>
          <w:sz w:val="22"/>
          <w:szCs w:val="22"/>
          <w:lang w:eastAsia="en-GB"/>
        </w:rPr>
        <w:t>with over email prior to the meeting.</w:t>
      </w:r>
    </w:p>
    <w:p w14:paraId="5618F172" w14:textId="77777777" w:rsidR="00B70227" w:rsidRPr="006A08A5" w:rsidRDefault="00B70227" w:rsidP="006A08A5">
      <w:pPr>
        <w:pStyle w:val="ListParagraph"/>
        <w:spacing w:after="120"/>
        <w:rPr>
          <w:rFonts w:ascii="Calibri" w:eastAsia="Calibri" w:hAnsi="Calibri" w:cs="Calibri"/>
          <w:b/>
          <w:color w:val="000000"/>
          <w:sz w:val="22"/>
          <w:szCs w:val="22"/>
          <w:lang w:eastAsia="en-GB"/>
        </w:rPr>
      </w:pPr>
    </w:p>
    <w:p w14:paraId="1A7C776C" w14:textId="7083DE4C" w:rsidR="00B70227" w:rsidRPr="00B9251F" w:rsidRDefault="00B9251F" w:rsidP="00B9251F">
      <w:pPr>
        <w:tabs>
          <w:tab w:val="center" w:pos="1489"/>
        </w:tabs>
        <w:spacing w:after="120" w:line="266" w:lineRule="auto"/>
        <w:rPr>
          <w:rFonts w:ascii="Calibri" w:eastAsia="Calibri" w:hAnsi="Calibri" w:cs="Calibri"/>
          <w:b/>
          <w:color w:val="000000"/>
          <w:sz w:val="22"/>
          <w:szCs w:val="22"/>
          <w:lang w:eastAsia="en-GB"/>
        </w:rPr>
      </w:pPr>
      <w:r>
        <w:rPr>
          <w:rFonts w:ascii="Calibri" w:eastAsia="Calibri" w:hAnsi="Calibri" w:cs="Calibri"/>
          <w:b/>
          <w:color w:val="000000"/>
          <w:sz w:val="22"/>
          <w:szCs w:val="22"/>
          <w:lang w:eastAsia="en-GB"/>
        </w:rPr>
        <w:t xml:space="preserve">26/08 </w:t>
      </w:r>
      <w:r w:rsidR="0049491F" w:rsidRPr="00B9251F">
        <w:rPr>
          <w:rFonts w:ascii="Calibri" w:eastAsia="Calibri" w:hAnsi="Calibri" w:cs="Calibri"/>
          <w:b/>
          <w:color w:val="000000"/>
          <w:sz w:val="22"/>
          <w:szCs w:val="22"/>
          <w:lang w:eastAsia="en-GB"/>
        </w:rPr>
        <w:t xml:space="preserve">To approve and sign Minutes of the Parish Council Meeting held on </w:t>
      </w:r>
      <w:r w:rsidR="003D5665" w:rsidRPr="00B9251F">
        <w:rPr>
          <w:rFonts w:ascii="Calibri" w:eastAsia="Calibri" w:hAnsi="Calibri" w:cs="Calibri"/>
          <w:b/>
          <w:color w:val="000000"/>
          <w:sz w:val="22"/>
          <w:szCs w:val="22"/>
          <w:lang w:eastAsia="en-GB"/>
        </w:rPr>
        <w:t>1</w:t>
      </w:r>
      <w:r w:rsidR="008A2F91" w:rsidRPr="00B9251F">
        <w:rPr>
          <w:rFonts w:ascii="Calibri" w:eastAsia="Calibri" w:hAnsi="Calibri" w:cs="Calibri"/>
          <w:b/>
          <w:color w:val="000000"/>
          <w:sz w:val="22"/>
          <w:szCs w:val="22"/>
          <w:lang w:eastAsia="en-GB"/>
        </w:rPr>
        <w:t>8</w:t>
      </w:r>
      <w:r w:rsidR="008A2F91" w:rsidRPr="00B9251F">
        <w:rPr>
          <w:rFonts w:ascii="Calibri" w:eastAsia="Calibri" w:hAnsi="Calibri" w:cs="Calibri"/>
          <w:b/>
          <w:color w:val="000000"/>
          <w:sz w:val="22"/>
          <w:szCs w:val="22"/>
          <w:vertAlign w:val="superscript"/>
          <w:lang w:eastAsia="en-GB"/>
        </w:rPr>
        <w:t>th</w:t>
      </w:r>
      <w:r w:rsidR="008A2F91" w:rsidRPr="00B9251F">
        <w:rPr>
          <w:rFonts w:ascii="Calibri" w:eastAsia="Calibri" w:hAnsi="Calibri" w:cs="Calibri"/>
          <w:b/>
          <w:color w:val="000000"/>
          <w:sz w:val="22"/>
          <w:szCs w:val="22"/>
          <w:lang w:eastAsia="en-GB"/>
        </w:rPr>
        <w:t xml:space="preserve"> March</w:t>
      </w:r>
      <w:r w:rsidR="003D5665" w:rsidRPr="00B9251F">
        <w:rPr>
          <w:rFonts w:ascii="Calibri" w:eastAsia="Calibri" w:hAnsi="Calibri" w:cs="Calibri"/>
          <w:b/>
          <w:color w:val="000000"/>
          <w:sz w:val="22"/>
          <w:szCs w:val="22"/>
          <w:lang w:eastAsia="en-GB"/>
        </w:rPr>
        <w:t xml:space="preserve"> 2026</w:t>
      </w:r>
      <w:r w:rsidR="0049491F" w:rsidRPr="00B9251F">
        <w:rPr>
          <w:rFonts w:ascii="Calibri" w:eastAsia="Calibri" w:hAnsi="Calibri" w:cs="Calibri"/>
          <w:b/>
          <w:color w:val="000000"/>
          <w:sz w:val="22"/>
          <w:szCs w:val="22"/>
          <w:lang w:eastAsia="en-GB"/>
        </w:rPr>
        <w:t xml:space="preserve"> </w:t>
      </w:r>
      <w:r>
        <w:rPr>
          <w:rFonts w:ascii="Calibri" w:eastAsia="Calibri" w:hAnsi="Calibri" w:cs="Calibri"/>
          <w:b/>
          <w:color w:val="000000"/>
          <w:sz w:val="22"/>
          <w:szCs w:val="22"/>
          <w:lang w:eastAsia="en-GB"/>
        </w:rPr>
        <w:t>– approved and signed.</w:t>
      </w:r>
    </w:p>
    <w:p w14:paraId="0231ECE6" w14:textId="77777777" w:rsidR="00E27847" w:rsidRPr="00E27847" w:rsidRDefault="00E27847" w:rsidP="00E27847">
      <w:pPr>
        <w:pStyle w:val="ListParagraph"/>
        <w:rPr>
          <w:rFonts w:ascii="Calibri" w:eastAsia="Calibri" w:hAnsi="Calibri" w:cs="Calibri"/>
          <w:b/>
          <w:color w:val="000000"/>
          <w:sz w:val="22"/>
          <w:szCs w:val="22"/>
          <w:lang w:eastAsia="en-GB"/>
        </w:rPr>
      </w:pPr>
    </w:p>
    <w:p w14:paraId="47091A1E" w14:textId="1A2C7E71" w:rsidR="00E27847" w:rsidRPr="00B9251F" w:rsidRDefault="00B9251F" w:rsidP="00B9251F">
      <w:pPr>
        <w:tabs>
          <w:tab w:val="center" w:pos="1489"/>
        </w:tabs>
        <w:spacing w:after="30" w:line="266" w:lineRule="auto"/>
        <w:rPr>
          <w:rFonts w:ascii="Calibri" w:eastAsia="Calibri" w:hAnsi="Calibri" w:cs="Calibri"/>
          <w:b/>
          <w:color w:val="000000"/>
          <w:sz w:val="22"/>
          <w:szCs w:val="22"/>
          <w:lang w:eastAsia="en-GB"/>
        </w:rPr>
      </w:pPr>
      <w:r>
        <w:rPr>
          <w:rFonts w:ascii="Calibri" w:eastAsia="Calibri" w:hAnsi="Calibri" w:cs="Calibri"/>
          <w:b/>
          <w:color w:val="000000"/>
          <w:sz w:val="22"/>
          <w:szCs w:val="22"/>
          <w:lang w:eastAsia="en-GB"/>
        </w:rPr>
        <w:t xml:space="preserve">26/09 </w:t>
      </w:r>
      <w:r w:rsidR="00E27847" w:rsidRPr="00B9251F">
        <w:rPr>
          <w:rFonts w:ascii="Calibri" w:eastAsia="Calibri" w:hAnsi="Calibri" w:cs="Calibri"/>
          <w:b/>
          <w:color w:val="000000"/>
          <w:sz w:val="22"/>
          <w:szCs w:val="22"/>
          <w:lang w:eastAsia="en-GB"/>
        </w:rPr>
        <w:t xml:space="preserve">Finance: </w:t>
      </w:r>
    </w:p>
    <w:p w14:paraId="433BC126" w14:textId="4F011B33" w:rsidR="00E27847" w:rsidRPr="006A08A5" w:rsidRDefault="00E27847" w:rsidP="00E27847">
      <w:pPr>
        <w:pStyle w:val="ListParagraph"/>
        <w:numPr>
          <w:ilvl w:val="1"/>
          <w:numId w:val="27"/>
        </w:numPr>
        <w:tabs>
          <w:tab w:val="center" w:pos="1489"/>
        </w:tabs>
        <w:spacing w:after="30" w:line="266" w:lineRule="auto"/>
        <w:rPr>
          <w:rFonts w:ascii="Calibri" w:eastAsia="Calibri" w:hAnsi="Calibri" w:cs="Calibri"/>
          <w:b/>
          <w:color w:val="000000"/>
          <w:sz w:val="22"/>
          <w:szCs w:val="22"/>
          <w:lang w:eastAsia="en-GB"/>
        </w:rPr>
      </w:pPr>
      <w:r w:rsidRPr="006A08A5">
        <w:rPr>
          <w:rFonts w:ascii="Calibri" w:hAnsi="Calibri" w:cs="Calibri"/>
          <w:b/>
          <w:bCs/>
          <w:sz w:val="22"/>
          <w:szCs w:val="22"/>
        </w:rPr>
        <w:t>To approve and sign the Bank statements –</w:t>
      </w:r>
      <w:r w:rsidRPr="006A08A5">
        <w:rPr>
          <w:rFonts w:ascii="Calibri" w:hAnsi="Calibri" w:cs="Calibri"/>
          <w:sz w:val="22"/>
          <w:szCs w:val="22"/>
        </w:rPr>
        <w:t xml:space="preserve"> </w:t>
      </w:r>
      <w:r>
        <w:rPr>
          <w:rFonts w:ascii="Calibri" w:hAnsi="Calibri" w:cs="Calibri"/>
          <w:sz w:val="22"/>
          <w:szCs w:val="22"/>
        </w:rPr>
        <w:t>April 2026</w:t>
      </w:r>
      <w:r w:rsidRPr="006A08A5">
        <w:rPr>
          <w:rFonts w:ascii="Calibri" w:hAnsi="Calibri" w:cs="Calibri"/>
          <w:sz w:val="22"/>
          <w:szCs w:val="22"/>
        </w:rPr>
        <w:t xml:space="preserve"> to date</w:t>
      </w:r>
      <w:r w:rsidR="00B9251F">
        <w:rPr>
          <w:rFonts w:ascii="Calibri" w:hAnsi="Calibri" w:cs="Calibri"/>
          <w:sz w:val="22"/>
          <w:szCs w:val="22"/>
        </w:rPr>
        <w:t>. Approved and signed</w:t>
      </w:r>
    </w:p>
    <w:p w14:paraId="666D96E2" w14:textId="7790A191" w:rsidR="00E27847" w:rsidRPr="00EB381C" w:rsidRDefault="00E27847" w:rsidP="00E27847">
      <w:pPr>
        <w:pStyle w:val="ListParagraph"/>
        <w:numPr>
          <w:ilvl w:val="1"/>
          <w:numId w:val="27"/>
        </w:numPr>
        <w:tabs>
          <w:tab w:val="center" w:pos="1489"/>
        </w:tabs>
        <w:spacing w:after="30" w:line="266" w:lineRule="auto"/>
        <w:rPr>
          <w:rFonts w:ascii="Calibri" w:eastAsia="Calibri" w:hAnsi="Calibri" w:cs="Calibri"/>
          <w:color w:val="000000"/>
          <w:sz w:val="22"/>
          <w:szCs w:val="22"/>
          <w:lang w:eastAsia="en-GB"/>
        </w:rPr>
      </w:pPr>
      <w:r w:rsidRPr="006A08A5">
        <w:rPr>
          <w:rFonts w:ascii="Calibri" w:hAnsi="Calibri" w:cs="Calibri"/>
          <w:b/>
          <w:bCs/>
          <w:sz w:val="22"/>
          <w:szCs w:val="22"/>
        </w:rPr>
        <w:t>To approve and minute payment requests.</w:t>
      </w:r>
      <w:r>
        <w:rPr>
          <w:rFonts w:ascii="Calibri" w:hAnsi="Calibri" w:cs="Calibri"/>
          <w:b/>
          <w:bCs/>
          <w:sz w:val="22"/>
          <w:szCs w:val="22"/>
        </w:rPr>
        <w:t xml:space="preserve"> </w:t>
      </w:r>
      <w:r w:rsidRPr="000E658F">
        <w:rPr>
          <w:rFonts w:ascii="Calibri" w:hAnsi="Calibri" w:cs="Calibri"/>
          <w:sz w:val="22"/>
          <w:szCs w:val="22"/>
        </w:rPr>
        <w:t>See</w:t>
      </w:r>
      <w:r>
        <w:rPr>
          <w:rFonts w:ascii="Calibri" w:hAnsi="Calibri" w:cs="Calibri"/>
          <w:b/>
          <w:bCs/>
          <w:sz w:val="22"/>
          <w:szCs w:val="22"/>
        </w:rPr>
        <w:t xml:space="preserve"> </w:t>
      </w:r>
      <w:r w:rsidRPr="00EB381C">
        <w:rPr>
          <w:rFonts w:ascii="Calibri" w:hAnsi="Calibri" w:cs="Calibri"/>
          <w:sz w:val="22"/>
          <w:szCs w:val="22"/>
        </w:rPr>
        <w:t>Appendix A</w:t>
      </w:r>
      <w:r w:rsidR="00B9251F" w:rsidRPr="00B9251F">
        <w:rPr>
          <w:rFonts w:ascii="Calibri" w:hAnsi="Calibri" w:cs="Calibri"/>
          <w:sz w:val="22"/>
          <w:szCs w:val="22"/>
        </w:rPr>
        <w:t xml:space="preserve"> </w:t>
      </w:r>
      <w:r w:rsidR="00B9251F">
        <w:rPr>
          <w:rFonts w:ascii="Calibri" w:hAnsi="Calibri" w:cs="Calibri"/>
          <w:sz w:val="22"/>
          <w:szCs w:val="22"/>
        </w:rPr>
        <w:t>Approved and signed</w:t>
      </w:r>
    </w:p>
    <w:p w14:paraId="15425244" w14:textId="38808227" w:rsidR="00E27847" w:rsidRPr="00E27847" w:rsidRDefault="00E27847" w:rsidP="00E27847">
      <w:pPr>
        <w:pStyle w:val="ListParagraph"/>
        <w:numPr>
          <w:ilvl w:val="1"/>
          <w:numId w:val="27"/>
        </w:numPr>
        <w:tabs>
          <w:tab w:val="center" w:pos="1489"/>
        </w:tabs>
        <w:spacing w:after="30" w:line="266" w:lineRule="auto"/>
        <w:rPr>
          <w:rFonts w:ascii="Calibri" w:eastAsia="Calibri" w:hAnsi="Calibri" w:cs="Calibri"/>
          <w:b/>
          <w:color w:val="000000"/>
          <w:sz w:val="22"/>
          <w:szCs w:val="22"/>
          <w:lang w:eastAsia="en-GB"/>
        </w:rPr>
      </w:pPr>
      <w:r w:rsidRPr="006A08A5">
        <w:rPr>
          <w:rFonts w:ascii="Calibri" w:hAnsi="Calibri" w:cs="Calibri"/>
          <w:b/>
          <w:bCs/>
          <w:sz w:val="22"/>
          <w:szCs w:val="22"/>
        </w:rPr>
        <w:t>To approve and sign bank reconciliations</w:t>
      </w:r>
      <w:r w:rsidRPr="006A08A5">
        <w:rPr>
          <w:rFonts w:ascii="Calibri" w:hAnsi="Calibri" w:cs="Calibri"/>
          <w:sz w:val="22"/>
          <w:szCs w:val="22"/>
        </w:rPr>
        <w:t xml:space="preserve"> </w:t>
      </w:r>
      <w:r>
        <w:rPr>
          <w:rFonts w:ascii="Calibri" w:hAnsi="Calibri" w:cs="Calibri"/>
          <w:sz w:val="22"/>
          <w:szCs w:val="22"/>
        </w:rPr>
        <w:t xml:space="preserve">April </w:t>
      </w:r>
      <w:r w:rsidRPr="006A08A5">
        <w:rPr>
          <w:rFonts w:ascii="Calibri" w:hAnsi="Calibri" w:cs="Calibri"/>
          <w:sz w:val="22"/>
          <w:szCs w:val="22"/>
        </w:rPr>
        <w:t>202</w:t>
      </w:r>
      <w:r>
        <w:rPr>
          <w:rFonts w:ascii="Calibri" w:hAnsi="Calibri" w:cs="Calibri"/>
          <w:sz w:val="22"/>
          <w:szCs w:val="22"/>
        </w:rPr>
        <w:t>6</w:t>
      </w:r>
      <w:r w:rsidRPr="006A08A5">
        <w:rPr>
          <w:rFonts w:ascii="Calibri" w:hAnsi="Calibri" w:cs="Calibri"/>
          <w:sz w:val="22"/>
          <w:szCs w:val="22"/>
        </w:rPr>
        <w:t xml:space="preserve"> to date</w:t>
      </w:r>
      <w:r w:rsidR="00B9251F" w:rsidRPr="00B9251F">
        <w:rPr>
          <w:rFonts w:ascii="Calibri" w:hAnsi="Calibri" w:cs="Calibri"/>
          <w:sz w:val="22"/>
          <w:szCs w:val="22"/>
        </w:rPr>
        <w:t xml:space="preserve"> </w:t>
      </w:r>
      <w:r w:rsidR="00B9251F">
        <w:rPr>
          <w:rFonts w:ascii="Calibri" w:hAnsi="Calibri" w:cs="Calibri"/>
          <w:sz w:val="22"/>
          <w:szCs w:val="22"/>
        </w:rPr>
        <w:t>Approved and signed</w:t>
      </w:r>
    </w:p>
    <w:p w14:paraId="36EACE62" w14:textId="035EB1FB" w:rsidR="00E27847" w:rsidRPr="00E27847" w:rsidRDefault="00E27847" w:rsidP="00E27847">
      <w:pPr>
        <w:pStyle w:val="ListParagraph"/>
        <w:numPr>
          <w:ilvl w:val="1"/>
          <w:numId w:val="27"/>
        </w:numPr>
        <w:tabs>
          <w:tab w:val="center" w:pos="1489"/>
        </w:tabs>
        <w:spacing w:after="30" w:line="266" w:lineRule="auto"/>
        <w:rPr>
          <w:rFonts w:ascii="Calibri" w:eastAsia="Calibri" w:hAnsi="Calibri" w:cs="Calibri"/>
          <w:b/>
          <w:color w:val="000000"/>
          <w:sz w:val="22"/>
          <w:szCs w:val="22"/>
          <w:lang w:eastAsia="en-GB"/>
        </w:rPr>
      </w:pPr>
      <w:r>
        <w:rPr>
          <w:rFonts w:ascii="Calibri" w:hAnsi="Calibri" w:cs="Calibri"/>
          <w:b/>
          <w:bCs/>
          <w:sz w:val="22"/>
          <w:szCs w:val="22"/>
        </w:rPr>
        <w:t>To approve payment to Somerset council re completion of traffic management in Sea.</w:t>
      </w:r>
      <w:r w:rsidR="00B9251F" w:rsidRPr="00B9251F">
        <w:rPr>
          <w:rFonts w:ascii="Calibri" w:hAnsi="Calibri" w:cs="Calibri"/>
          <w:sz w:val="22"/>
          <w:szCs w:val="22"/>
        </w:rPr>
        <w:t xml:space="preserve"> </w:t>
      </w:r>
      <w:r w:rsidR="00B9251F">
        <w:rPr>
          <w:rFonts w:ascii="Calibri" w:hAnsi="Calibri" w:cs="Calibri"/>
          <w:sz w:val="22"/>
          <w:szCs w:val="22"/>
        </w:rPr>
        <w:t>Donyatt PC will contribute £3,000 towards the cost. Residents of Sea will make up the shortfall through Cllr McKenzie. Agreed to pay the whole amount pending reimbursement from Sea.</w:t>
      </w:r>
    </w:p>
    <w:p w14:paraId="2C5ABF57" w14:textId="7948A6CC" w:rsidR="00E27847" w:rsidRPr="00B9251F" w:rsidRDefault="00E27847" w:rsidP="00E27847">
      <w:pPr>
        <w:pStyle w:val="ListParagraph"/>
        <w:numPr>
          <w:ilvl w:val="1"/>
          <w:numId w:val="27"/>
        </w:numPr>
        <w:tabs>
          <w:tab w:val="center" w:pos="1489"/>
        </w:tabs>
        <w:spacing w:after="30" w:line="266" w:lineRule="auto"/>
        <w:rPr>
          <w:rFonts w:ascii="Calibri" w:eastAsia="Calibri" w:hAnsi="Calibri" w:cs="Calibri"/>
          <w:color w:val="000000"/>
          <w:sz w:val="22"/>
          <w:szCs w:val="22"/>
          <w:lang w:eastAsia="en-GB"/>
        </w:rPr>
      </w:pPr>
      <w:r>
        <w:rPr>
          <w:rFonts w:ascii="Calibri" w:hAnsi="Calibri" w:cs="Calibri"/>
          <w:b/>
          <w:bCs/>
          <w:sz w:val="22"/>
          <w:szCs w:val="22"/>
        </w:rPr>
        <w:t>AGAR To certify the council as exempt from a limited assurance review</w:t>
      </w:r>
      <w:r w:rsidR="00B9251F">
        <w:rPr>
          <w:rFonts w:ascii="Calibri" w:hAnsi="Calibri" w:cs="Calibri"/>
          <w:b/>
          <w:bCs/>
          <w:sz w:val="22"/>
          <w:szCs w:val="22"/>
        </w:rPr>
        <w:t xml:space="preserve"> – </w:t>
      </w:r>
      <w:r w:rsidR="00B9251F" w:rsidRPr="00B9251F">
        <w:rPr>
          <w:rFonts w:ascii="Calibri" w:hAnsi="Calibri" w:cs="Calibri"/>
          <w:sz w:val="22"/>
          <w:szCs w:val="22"/>
        </w:rPr>
        <w:t>certified and signed.</w:t>
      </w:r>
    </w:p>
    <w:p w14:paraId="306B2EC5" w14:textId="316BF74A" w:rsidR="00E27847" w:rsidRPr="00B9251F" w:rsidRDefault="00E27847" w:rsidP="00E27847">
      <w:pPr>
        <w:pStyle w:val="ListParagraph"/>
        <w:numPr>
          <w:ilvl w:val="1"/>
          <w:numId w:val="27"/>
        </w:numPr>
        <w:tabs>
          <w:tab w:val="center" w:pos="1489"/>
        </w:tabs>
        <w:spacing w:after="30" w:line="266" w:lineRule="auto"/>
        <w:rPr>
          <w:rFonts w:ascii="Calibri" w:eastAsia="Calibri" w:hAnsi="Calibri" w:cs="Calibri"/>
          <w:color w:val="000000"/>
          <w:sz w:val="22"/>
          <w:szCs w:val="22"/>
          <w:lang w:eastAsia="en-GB"/>
        </w:rPr>
      </w:pPr>
      <w:r>
        <w:rPr>
          <w:rFonts w:ascii="Calibri" w:hAnsi="Calibri" w:cs="Calibri"/>
          <w:b/>
          <w:bCs/>
          <w:sz w:val="22"/>
          <w:szCs w:val="22"/>
        </w:rPr>
        <w:t>AGAR To approve the Annual Governance Statement</w:t>
      </w:r>
      <w:r w:rsidR="00B9251F">
        <w:rPr>
          <w:rFonts w:ascii="Calibri" w:hAnsi="Calibri" w:cs="Calibri"/>
          <w:b/>
          <w:bCs/>
          <w:sz w:val="22"/>
          <w:szCs w:val="22"/>
        </w:rPr>
        <w:t xml:space="preserve"> – </w:t>
      </w:r>
      <w:r w:rsidR="00B9251F" w:rsidRPr="00B9251F">
        <w:rPr>
          <w:rFonts w:ascii="Calibri" w:hAnsi="Calibri" w:cs="Calibri"/>
          <w:sz w:val="22"/>
          <w:szCs w:val="22"/>
        </w:rPr>
        <w:t>approved and signed</w:t>
      </w:r>
    </w:p>
    <w:p w14:paraId="1AEDFDF5" w14:textId="2D0774A4" w:rsidR="00E27847" w:rsidRPr="00E27847" w:rsidRDefault="00E27847" w:rsidP="00E27847">
      <w:pPr>
        <w:pStyle w:val="ListParagraph"/>
        <w:numPr>
          <w:ilvl w:val="1"/>
          <w:numId w:val="27"/>
        </w:numPr>
        <w:tabs>
          <w:tab w:val="center" w:pos="1489"/>
        </w:tabs>
        <w:spacing w:after="30" w:line="266" w:lineRule="auto"/>
        <w:rPr>
          <w:rFonts w:ascii="Calibri" w:eastAsia="Calibri" w:hAnsi="Calibri" w:cs="Calibri"/>
          <w:b/>
          <w:color w:val="000000"/>
          <w:sz w:val="22"/>
          <w:szCs w:val="22"/>
          <w:lang w:eastAsia="en-GB"/>
        </w:rPr>
      </w:pPr>
      <w:r>
        <w:rPr>
          <w:rFonts w:ascii="Calibri" w:hAnsi="Calibri" w:cs="Calibri"/>
          <w:b/>
          <w:bCs/>
          <w:sz w:val="22"/>
          <w:szCs w:val="22"/>
        </w:rPr>
        <w:t>AGAR To approve the Annual Accounting Statements</w:t>
      </w:r>
      <w:r w:rsidR="00B9251F">
        <w:rPr>
          <w:rFonts w:ascii="Calibri" w:hAnsi="Calibri" w:cs="Calibri"/>
          <w:b/>
          <w:bCs/>
          <w:sz w:val="22"/>
          <w:szCs w:val="22"/>
        </w:rPr>
        <w:t>-</w:t>
      </w:r>
      <w:r w:rsidR="00B9251F" w:rsidRPr="00B9251F">
        <w:rPr>
          <w:rFonts w:ascii="Calibri" w:hAnsi="Calibri" w:cs="Calibri"/>
          <w:sz w:val="22"/>
          <w:szCs w:val="22"/>
        </w:rPr>
        <w:t xml:space="preserve"> </w:t>
      </w:r>
      <w:r w:rsidR="00B9251F">
        <w:rPr>
          <w:rFonts w:ascii="Calibri" w:hAnsi="Calibri" w:cs="Calibri"/>
          <w:sz w:val="22"/>
          <w:szCs w:val="22"/>
        </w:rPr>
        <w:t>approved and signed</w:t>
      </w:r>
      <w:r w:rsidR="00B9251F">
        <w:rPr>
          <w:rFonts w:ascii="Calibri" w:hAnsi="Calibri" w:cs="Calibri"/>
          <w:b/>
          <w:bCs/>
          <w:sz w:val="22"/>
          <w:szCs w:val="22"/>
        </w:rPr>
        <w:t xml:space="preserve"> </w:t>
      </w:r>
    </w:p>
    <w:p w14:paraId="3EE2144F" w14:textId="75099851" w:rsidR="00E27847" w:rsidRPr="002C0061" w:rsidRDefault="00E27847" w:rsidP="00E27847">
      <w:pPr>
        <w:pStyle w:val="ListParagraph"/>
        <w:numPr>
          <w:ilvl w:val="1"/>
          <w:numId w:val="27"/>
        </w:numPr>
        <w:tabs>
          <w:tab w:val="center" w:pos="1489"/>
        </w:tabs>
        <w:spacing w:after="120" w:line="266" w:lineRule="auto"/>
        <w:rPr>
          <w:rFonts w:ascii="Calibri" w:eastAsia="Calibri" w:hAnsi="Calibri" w:cs="Calibri"/>
          <w:b/>
          <w:color w:val="000000"/>
          <w:sz w:val="22"/>
          <w:szCs w:val="22"/>
          <w:lang w:eastAsia="en-GB"/>
        </w:rPr>
      </w:pPr>
      <w:r>
        <w:rPr>
          <w:rFonts w:ascii="Calibri" w:hAnsi="Calibri" w:cs="Calibri"/>
          <w:b/>
          <w:bCs/>
          <w:sz w:val="22"/>
          <w:szCs w:val="22"/>
        </w:rPr>
        <w:t>AGAR To approve the year-end figures(31</w:t>
      </w:r>
      <w:r w:rsidRPr="00E27847">
        <w:rPr>
          <w:rFonts w:ascii="Calibri" w:hAnsi="Calibri" w:cs="Calibri"/>
          <w:b/>
          <w:bCs/>
          <w:sz w:val="22"/>
          <w:szCs w:val="22"/>
          <w:vertAlign w:val="superscript"/>
        </w:rPr>
        <w:t>st</w:t>
      </w:r>
      <w:r>
        <w:rPr>
          <w:rFonts w:ascii="Calibri" w:hAnsi="Calibri" w:cs="Calibri"/>
          <w:b/>
          <w:bCs/>
          <w:sz w:val="22"/>
          <w:szCs w:val="22"/>
        </w:rPr>
        <w:t xml:space="preserve"> March 2026</w:t>
      </w:r>
      <w:r w:rsidR="00BB606C">
        <w:rPr>
          <w:rFonts w:ascii="Calibri" w:hAnsi="Calibri" w:cs="Calibri"/>
          <w:b/>
          <w:bCs/>
          <w:sz w:val="22"/>
          <w:szCs w:val="22"/>
        </w:rPr>
        <w:t>)</w:t>
      </w:r>
      <w:r w:rsidR="00B9251F" w:rsidRPr="00B9251F">
        <w:rPr>
          <w:rFonts w:ascii="Calibri" w:hAnsi="Calibri" w:cs="Calibri"/>
          <w:sz w:val="22"/>
          <w:szCs w:val="22"/>
        </w:rPr>
        <w:t xml:space="preserve"> </w:t>
      </w:r>
      <w:r w:rsidR="00B9251F">
        <w:rPr>
          <w:rFonts w:ascii="Calibri" w:hAnsi="Calibri" w:cs="Calibri"/>
          <w:sz w:val="22"/>
          <w:szCs w:val="22"/>
        </w:rPr>
        <w:t>Approved and signed. Noted clerk has submitted documents to the internal Auditor and will submit the signed AGAR &amp; YE accounts</w:t>
      </w:r>
    </w:p>
    <w:p w14:paraId="6AF1F89B" w14:textId="61A2AD44" w:rsidR="002C0061" w:rsidRPr="00B9251F" w:rsidRDefault="002C0061" w:rsidP="00E27847">
      <w:pPr>
        <w:pStyle w:val="ListParagraph"/>
        <w:numPr>
          <w:ilvl w:val="1"/>
          <w:numId w:val="27"/>
        </w:numPr>
        <w:tabs>
          <w:tab w:val="center" w:pos="1489"/>
        </w:tabs>
        <w:spacing w:after="120" w:line="266" w:lineRule="auto"/>
        <w:rPr>
          <w:rFonts w:ascii="Calibri" w:eastAsia="Calibri" w:hAnsi="Calibri" w:cs="Calibri"/>
          <w:color w:val="000000"/>
          <w:sz w:val="22"/>
          <w:szCs w:val="22"/>
          <w:lang w:eastAsia="en-GB"/>
        </w:rPr>
      </w:pPr>
      <w:r>
        <w:rPr>
          <w:rFonts w:ascii="Calibri" w:hAnsi="Calibri" w:cs="Calibri"/>
          <w:b/>
          <w:bCs/>
          <w:sz w:val="22"/>
          <w:szCs w:val="22"/>
        </w:rPr>
        <w:t>Unity Bank – letter to update contact details</w:t>
      </w:r>
      <w:r w:rsidR="00B9251F">
        <w:rPr>
          <w:rFonts w:ascii="Calibri" w:hAnsi="Calibri" w:cs="Calibri"/>
          <w:b/>
          <w:bCs/>
          <w:sz w:val="22"/>
          <w:szCs w:val="22"/>
        </w:rPr>
        <w:t xml:space="preserve"> – </w:t>
      </w:r>
      <w:r w:rsidR="00B9251F" w:rsidRPr="00B9251F">
        <w:rPr>
          <w:rFonts w:ascii="Calibri" w:hAnsi="Calibri" w:cs="Calibri"/>
          <w:sz w:val="22"/>
          <w:szCs w:val="22"/>
        </w:rPr>
        <w:t xml:space="preserve">letter to change/update signed and will be sent to Unity Bank by the Clerk </w:t>
      </w:r>
    </w:p>
    <w:p w14:paraId="102C8937" w14:textId="77777777" w:rsidR="00E27847" w:rsidRPr="00E27847" w:rsidRDefault="00E27847" w:rsidP="00E27847">
      <w:pPr>
        <w:pStyle w:val="ListParagraph"/>
        <w:rPr>
          <w:rFonts w:ascii="Calibri" w:eastAsia="Calibri" w:hAnsi="Calibri" w:cs="Calibri"/>
          <w:b/>
          <w:color w:val="000000"/>
          <w:sz w:val="22"/>
          <w:szCs w:val="22"/>
          <w:lang w:eastAsia="en-GB"/>
        </w:rPr>
      </w:pPr>
    </w:p>
    <w:p w14:paraId="09DEAA8B" w14:textId="3333D22C" w:rsidR="00E27847" w:rsidRPr="00B9251F" w:rsidRDefault="00B9251F" w:rsidP="00B9251F">
      <w:pPr>
        <w:shd w:val="clear" w:color="auto" w:fill="FFFFFF"/>
        <w:spacing w:after="0" w:line="240" w:lineRule="auto"/>
        <w:rPr>
          <w:rFonts w:ascii="Calibri" w:eastAsia="Times New Roman" w:hAnsi="Calibri" w:cs="Calibri"/>
          <w:color w:val="000000"/>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 xml:space="preserve">26/10  </w:t>
      </w:r>
      <w:r w:rsidR="00E27847" w:rsidRPr="00B9251F">
        <w:rPr>
          <w:rFonts w:ascii="Calibri" w:eastAsia="Times New Roman" w:hAnsi="Calibri" w:cs="Calibri"/>
          <w:b/>
          <w:bCs/>
          <w:color w:val="000000"/>
          <w:kern w:val="0"/>
          <w:sz w:val="22"/>
          <w:szCs w:val="22"/>
          <w:lang w:eastAsia="en-GB"/>
          <w14:ligatures w14:val="none"/>
        </w:rPr>
        <w:t>Cycleway update – Cllr D Light</w:t>
      </w:r>
      <w:r>
        <w:rPr>
          <w:rFonts w:ascii="Calibri" w:eastAsia="Times New Roman" w:hAnsi="Calibri" w:cs="Calibri"/>
          <w:b/>
          <w:bCs/>
          <w:color w:val="000000"/>
          <w:kern w:val="0"/>
          <w:sz w:val="22"/>
          <w:szCs w:val="22"/>
          <w:lang w:eastAsia="en-GB"/>
          <w14:ligatures w14:val="none"/>
        </w:rPr>
        <w:t xml:space="preserve">. </w:t>
      </w:r>
      <w:r w:rsidRPr="00B9251F">
        <w:rPr>
          <w:rFonts w:ascii="Calibri" w:eastAsia="Times New Roman" w:hAnsi="Calibri" w:cs="Calibri"/>
          <w:color w:val="000000"/>
          <w:kern w:val="0"/>
          <w:sz w:val="22"/>
          <w:szCs w:val="22"/>
          <w:lang w:eastAsia="en-GB"/>
          <w14:ligatures w14:val="none"/>
        </w:rPr>
        <w:t xml:space="preserve">The cycleway has been partially cleared by Village volunteers, restoring the path to closer to the original width. Seasonal clearance continues. </w:t>
      </w:r>
    </w:p>
    <w:p w14:paraId="2302B611" w14:textId="77777777" w:rsidR="00E27847" w:rsidRPr="00E27847" w:rsidRDefault="00E27847" w:rsidP="00E27847">
      <w:pPr>
        <w:pStyle w:val="ListParagraph"/>
        <w:rPr>
          <w:rFonts w:ascii="Calibri" w:eastAsia="Times New Roman" w:hAnsi="Calibri" w:cs="Calibri"/>
          <w:color w:val="000000"/>
          <w:kern w:val="0"/>
          <w:sz w:val="22"/>
          <w:szCs w:val="22"/>
          <w:lang w:eastAsia="en-GB"/>
          <w14:ligatures w14:val="none"/>
        </w:rPr>
      </w:pPr>
    </w:p>
    <w:p w14:paraId="7B03BAE8" w14:textId="59265ECD" w:rsidR="00A523BB" w:rsidRDefault="00B9251F" w:rsidP="00202416">
      <w:pPr>
        <w:shd w:val="clear" w:color="auto" w:fill="FFFFFF"/>
        <w:spacing w:after="0" w:line="240" w:lineRule="auto"/>
        <w:rPr>
          <w:rFonts w:ascii="Calibri" w:eastAsia="Times New Roman" w:hAnsi="Calibri" w:cs="Calibri"/>
          <w:color w:val="000000"/>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 xml:space="preserve">26/11 </w:t>
      </w:r>
      <w:r w:rsidR="00E27847" w:rsidRPr="00B9251F">
        <w:rPr>
          <w:rFonts w:ascii="Calibri" w:eastAsia="Times New Roman" w:hAnsi="Calibri" w:cs="Calibri"/>
          <w:b/>
          <w:bCs/>
          <w:color w:val="000000"/>
          <w:kern w:val="0"/>
          <w:sz w:val="22"/>
          <w:szCs w:val="22"/>
          <w:lang w:eastAsia="en-GB"/>
          <w14:ligatures w14:val="none"/>
        </w:rPr>
        <w:t>SRA update – Cllr D Light</w:t>
      </w:r>
      <w:r w:rsidR="002B63C3">
        <w:rPr>
          <w:rFonts w:ascii="Calibri" w:eastAsia="Times New Roman" w:hAnsi="Calibri" w:cs="Calibri"/>
          <w:b/>
          <w:bCs/>
          <w:color w:val="000000"/>
          <w:kern w:val="0"/>
          <w:sz w:val="22"/>
          <w:szCs w:val="22"/>
          <w:lang w:eastAsia="en-GB"/>
          <w14:ligatures w14:val="none"/>
        </w:rPr>
        <w:t xml:space="preserve">. </w:t>
      </w:r>
      <w:r w:rsidR="00A523BB">
        <w:rPr>
          <w:rFonts w:ascii="Calibri" w:eastAsia="Times New Roman" w:hAnsi="Calibri" w:cs="Calibri"/>
          <w:b/>
          <w:bCs/>
          <w:color w:val="000000"/>
          <w:kern w:val="0"/>
          <w:sz w:val="22"/>
          <w:szCs w:val="22"/>
          <w:lang w:eastAsia="en-GB"/>
          <w14:ligatures w14:val="none"/>
        </w:rPr>
        <w:t xml:space="preserve">. </w:t>
      </w:r>
      <w:r w:rsidR="00A523BB" w:rsidRPr="009D7506">
        <w:rPr>
          <w:rFonts w:ascii="Calibri" w:eastAsia="Times New Roman" w:hAnsi="Calibri" w:cs="Calibri"/>
          <w:color w:val="000000"/>
          <w:kern w:val="0"/>
          <w:sz w:val="22"/>
          <w:szCs w:val="22"/>
          <w:lang w:eastAsia="en-GB"/>
          <w14:ligatures w14:val="none"/>
        </w:rPr>
        <w:t>Local river watch volunteers have now been confirmed, and they will notify the Chard reservoir controller should excess rainfall require release of water from the reservoir which may impact Donyatt. This scheme may be expanded to include other vulnerable areas along the River Isle. Volunteers will also notify residents through social media when flooding  occurs. Noted that some vegetation along the A358 has been cleared, however some areas still require clearing</w:t>
      </w:r>
      <w:r w:rsidR="00A523BB">
        <w:rPr>
          <w:rFonts w:ascii="Calibri" w:eastAsia="Times New Roman" w:hAnsi="Calibri" w:cs="Calibri"/>
          <w:color w:val="000000"/>
          <w:kern w:val="0"/>
          <w:sz w:val="22"/>
          <w:szCs w:val="22"/>
          <w:lang w:eastAsia="en-GB"/>
          <w14:ligatures w14:val="none"/>
        </w:rPr>
        <w:t>.</w:t>
      </w:r>
      <w:r w:rsidR="00A523BB" w:rsidRPr="009D7506">
        <w:rPr>
          <w:rFonts w:ascii="Calibri" w:eastAsia="Times New Roman" w:hAnsi="Calibri" w:cs="Calibri"/>
          <w:color w:val="000000"/>
          <w:kern w:val="0"/>
          <w:sz w:val="22"/>
          <w:szCs w:val="22"/>
          <w:lang w:eastAsia="en-GB"/>
          <w14:ligatures w14:val="none"/>
        </w:rPr>
        <w:t xml:space="preserve"> </w:t>
      </w:r>
    </w:p>
    <w:p w14:paraId="49F4A184" w14:textId="566EFD99" w:rsidR="00202416" w:rsidRPr="009D7506" w:rsidRDefault="00202416" w:rsidP="00202416">
      <w:pPr>
        <w:shd w:val="clear" w:color="auto" w:fill="FFFFFF"/>
        <w:spacing w:after="0" w:line="240" w:lineRule="auto"/>
        <w:rPr>
          <w:rFonts w:ascii="Verdana" w:eastAsia="Times New Roman" w:hAnsi="Verdana" w:cs="Times New Roman"/>
          <w:color w:val="000000"/>
          <w:kern w:val="0"/>
          <w:sz w:val="20"/>
          <w:szCs w:val="20"/>
          <w:lang w:eastAsia="en-GB"/>
          <w14:ligatures w14:val="none"/>
        </w:rPr>
      </w:pPr>
      <w:r w:rsidRPr="009D7506">
        <w:rPr>
          <w:rFonts w:ascii="Calibri" w:eastAsia="Times New Roman" w:hAnsi="Calibri" w:cs="Calibri"/>
          <w:color w:val="000000"/>
          <w:kern w:val="0"/>
          <w:sz w:val="22"/>
          <w:szCs w:val="22"/>
          <w:lang w:eastAsia="en-GB"/>
          <w14:ligatures w14:val="none"/>
        </w:rPr>
        <w:t>SC have unallocated funds which may be available to improve floo</w:t>
      </w:r>
      <w:r w:rsidR="00A523BB">
        <w:rPr>
          <w:rFonts w:ascii="Calibri" w:eastAsia="Times New Roman" w:hAnsi="Calibri" w:cs="Calibri"/>
          <w:color w:val="000000"/>
          <w:kern w:val="0"/>
          <w:sz w:val="22"/>
          <w:szCs w:val="22"/>
          <w:lang w:eastAsia="en-GB"/>
          <w14:ligatures w14:val="none"/>
        </w:rPr>
        <w:t>d</w:t>
      </w:r>
      <w:r w:rsidRPr="009D7506">
        <w:rPr>
          <w:rFonts w:ascii="Calibri" w:eastAsia="Times New Roman" w:hAnsi="Calibri" w:cs="Calibri"/>
          <w:color w:val="000000"/>
          <w:kern w:val="0"/>
          <w:sz w:val="22"/>
          <w:szCs w:val="22"/>
          <w:lang w:eastAsia="en-GB"/>
          <w14:ligatures w14:val="none"/>
        </w:rPr>
        <w:t xml:space="preserve"> management in Donyatt. </w:t>
      </w:r>
    </w:p>
    <w:p w14:paraId="3E413CC9" w14:textId="48E517E6" w:rsidR="00E27847" w:rsidRPr="00B9251F" w:rsidRDefault="00E27847" w:rsidP="00B9251F">
      <w:pPr>
        <w:shd w:val="clear" w:color="auto" w:fill="FFFFFF"/>
        <w:spacing w:after="0" w:line="240" w:lineRule="auto"/>
        <w:rPr>
          <w:rFonts w:ascii="Calibri" w:eastAsia="Times New Roman" w:hAnsi="Calibri" w:cs="Calibri"/>
          <w:b/>
          <w:bCs/>
          <w:color w:val="000000"/>
          <w:kern w:val="0"/>
          <w:sz w:val="22"/>
          <w:szCs w:val="22"/>
          <w:lang w:eastAsia="en-GB"/>
          <w14:ligatures w14:val="none"/>
        </w:rPr>
      </w:pPr>
    </w:p>
    <w:p w14:paraId="4E920C8E" w14:textId="77777777" w:rsidR="00E27847" w:rsidRPr="00E27847" w:rsidRDefault="00E27847" w:rsidP="00E27847">
      <w:pPr>
        <w:pStyle w:val="ListParagraph"/>
        <w:rPr>
          <w:rFonts w:ascii="Calibri" w:eastAsia="Times New Roman" w:hAnsi="Calibri" w:cs="Calibri"/>
          <w:color w:val="000000"/>
          <w:kern w:val="0"/>
          <w:sz w:val="22"/>
          <w:szCs w:val="22"/>
          <w:lang w:eastAsia="en-GB"/>
          <w14:ligatures w14:val="none"/>
        </w:rPr>
      </w:pPr>
    </w:p>
    <w:p w14:paraId="67C5BDE3" w14:textId="6B5C72B3" w:rsidR="00E27847" w:rsidRPr="007E0055" w:rsidRDefault="007E0055" w:rsidP="007E0055">
      <w:pPr>
        <w:shd w:val="clear" w:color="auto" w:fill="FFFFFF"/>
        <w:spacing w:after="0" w:line="240" w:lineRule="auto"/>
        <w:rPr>
          <w:rFonts w:ascii="Calibri" w:eastAsia="Times New Roman" w:hAnsi="Calibri" w:cs="Calibri"/>
          <w:color w:val="000000"/>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 xml:space="preserve">26/12 </w:t>
      </w:r>
      <w:r w:rsidR="00E27847" w:rsidRPr="007E0055">
        <w:rPr>
          <w:rFonts w:ascii="Calibri" w:eastAsia="Times New Roman" w:hAnsi="Calibri" w:cs="Calibri"/>
          <w:b/>
          <w:bCs/>
          <w:color w:val="000000"/>
          <w:kern w:val="0"/>
          <w:sz w:val="22"/>
          <w:szCs w:val="22"/>
          <w:lang w:eastAsia="en-GB"/>
          <w14:ligatures w14:val="none"/>
        </w:rPr>
        <w:t>Emergency &amp; Contingency Planning – Cllr S Payne</w:t>
      </w:r>
      <w:r>
        <w:rPr>
          <w:rFonts w:ascii="Calibri" w:eastAsia="Times New Roman" w:hAnsi="Calibri" w:cs="Calibri"/>
          <w:b/>
          <w:bCs/>
          <w:color w:val="000000"/>
          <w:kern w:val="0"/>
          <w:sz w:val="22"/>
          <w:szCs w:val="22"/>
          <w:lang w:eastAsia="en-GB"/>
          <w14:ligatures w14:val="none"/>
        </w:rPr>
        <w:t xml:space="preserve">. </w:t>
      </w:r>
      <w:r w:rsidRPr="007E0055">
        <w:rPr>
          <w:rFonts w:ascii="Calibri" w:eastAsia="Times New Roman" w:hAnsi="Calibri" w:cs="Calibri"/>
          <w:color w:val="000000"/>
          <w:kern w:val="0"/>
          <w:sz w:val="22"/>
          <w:szCs w:val="22"/>
          <w:lang w:eastAsia="en-GB"/>
          <w14:ligatures w14:val="none"/>
        </w:rPr>
        <w:t>A further draft was tabled and discussed. Safe places are confirmed as the Village Hall &amp; the Parish Church. Cllr McKenzie has contacts within the Ilminster Resilience Group and will pass information to Cllr Payne</w:t>
      </w:r>
      <w:r w:rsidR="009D7506">
        <w:rPr>
          <w:rFonts w:ascii="Calibri" w:eastAsia="Times New Roman" w:hAnsi="Calibri" w:cs="Calibri"/>
          <w:color w:val="000000"/>
          <w:kern w:val="0"/>
          <w:sz w:val="22"/>
          <w:szCs w:val="22"/>
          <w:lang w:eastAsia="en-GB"/>
          <w14:ligatures w14:val="none"/>
        </w:rPr>
        <w:t>(next meeting scheduled for 23</w:t>
      </w:r>
      <w:r w:rsidR="009D7506" w:rsidRPr="009D7506">
        <w:rPr>
          <w:rFonts w:ascii="Calibri" w:eastAsia="Times New Roman" w:hAnsi="Calibri" w:cs="Calibri"/>
          <w:color w:val="000000"/>
          <w:kern w:val="0"/>
          <w:sz w:val="22"/>
          <w:szCs w:val="22"/>
          <w:vertAlign w:val="superscript"/>
          <w:lang w:eastAsia="en-GB"/>
          <w14:ligatures w14:val="none"/>
        </w:rPr>
        <w:t>rd</w:t>
      </w:r>
      <w:r w:rsidR="009D7506">
        <w:rPr>
          <w:rFonts w:ascii="Calibri" w:eastAsia="Times New Roman" w:hAnsi="Calibri" w:cs="Calibri"/>
          <w:color w:val="000000"/>
          <w:kern w:val="0"/>
          <w:sz w:val="22"/>
          <w:szCs w:val="22"/>
          <w:lang w:eastAsia="en-GB"/>
          <w14:ligatures w14:val="none"/>
        </w:rPr>
        <w:t xml:space="preserve"> June 2026)</w:t>
      </w:r>
      <w:r w:rsidRPr="007E0055">
        <w:rPr>
          <w:rFonts w:ascii="Calibri" w:eastAsia="Times New Roman" w:hAnsi="Calibri" w:cs="Calibri"/>
          <w:color w:val="000000"/>
          <w:kern w:val="0"/>
          <w:sz w:val="22"/>
          <w:szCs w:val="22"/>
          <w:lang w:eastAsia="en-GB"/>
          <w14:ligatures w14:val="none"/>
        </w:rPr>
        <w:t xml:space="preserve">. A request for equipment funding will be submitted via Bel Deering prior to the next PC meeting. A suggestion that four emergency “grab bags” be retained with the four flood watch volunteers was agreed. </w:t>
      </w:r>
      <w:r>
        <w:rPr>
          <w:rFonts w:ascii="Calibri" w:eastAsia="Times New Roman" w:hAnsi="Calibri" w:cs="Calibri"/>
          <w:color w:val="000000"/>
          <w:kern w:val="0"/>
          <w:sz w:val="22"/>
          <w:szCs w:val="22"/>
          <w:lang w:eastAsia="en-GB"/>
          <w14:ligatures w14:val="none"/>
        </w:rPr>
        <w:t>The WhatsApp group contact list was updated. Clerk to send Cllr Payne DPC bank details.</w:t>
      </w:r>
    </w:p>
    <w:p w14:paraId="02F4586B" w14:textId="77777777" w:rsidR="00E27847" w:rsidRPr="00E27847" w:rsidRDefault="00E27847" w:rsidP="00E27847">
      <w:pPr>
        <w:pStyle w:val="ListParagraph"/>
        <w:rPr>
          <w:rFonts w:ascii="Calibri" w:eastAsia="Times New Roman" w:hAnsi="Calibri" w:cs="Calibri"/>
          <w:color w:val="000000"/>
          <w:kern w:val="0"/>
          <w:sz w:val="22"/>
          <w:szCs w:val="22"/>
          <w:lang w:eastAsia="en-GB"/>
          <w14:ligatures w14:val="none"/>
        </w:rPr>
      </w:pPr>
    </w:p>
    <w:p w14:paraId="63BBE1FC" w14:textId="65D9A9D6" w:rsidR="00E27847" w:rsidRPr="009D7506" w:rsidRDefault="00A724C5" w:rsidP="00A724C5">
      <w:pPr>
        <w:shd w:val="clear" w:color="auto" w:fill="FFFFFF"/>
        <w:spacing w:after="0" w:line="240" w:lineRule="auto"/>
        <w:rPr>
          <w:rFonts w:ascii="Verdana" w:eastAsia="Times New Roman" w:hAnsi="Verdana" w:cs="Times New Roman"/>
          <w:color w:val="000000"/>
          <w:kern w:val="0"/>
          <w:sz w:val="20"/>
          <w:szCs w:val="20"/>
          <w:lang w:eastAsia="en-GB"/>
          <w14:ligatures w14:val="none"/>
        </w:rPr>
      </w:pPr>
      <w:r>
        <w:rPr>
          <w:rFonts w:ascii="Calibri" w:eastAsia="Times New Roman" w:hAnsi="Calibri" w:cs="Calibri"/>
          <w:b/>
          <w:bCs/>
          <w:color w:val="000000"/>
          <w:kern w:val="0"/>
          <w:sz w:val="22"/>
          <w:szCs w:val="22"/>
          <w:lang w:eastAsia="en-GB"/>
          <w14:ligatures w14:val="none"/>
        </w:rPr>
        <w:t xml:space="preserve">26/13 </w:t>
      </w:r>
      <w:r w:rsidR="00E27847" w:rsidRPr="00A724C5">
        <w:rPr>
          <w:rFonts w:ascii="Calibri" w:eastAsia="Times New Roman" w:hAnsi="Calibri" w:cs="Calibri"/>
          <w:b/>
          <w:bCs/>
          <w:color w:val="000000"/>
          <w:kern w:val="0"/>
          <w:sz w:val="22"/>
          <w:szCs w:val="22"/>
          <w:lang w:eastAsia="en-GB"/>
          <w14:ligatures w14:val="none"/>
        </w:rPr>
        <w:t xml:space="preserve"> Donyatt Flood Alleviation plan – Cllr D Light</w:t>
      </w:r>
      <w:r w:rsidR="009D7506" w:rsidRPr="009D7506">
        <w:rPr>
          <w:rFonts w:ascii="Calibri" w:eastAsia="Times New Roman" w:hAnsi="Calibri" w:cs="Calibri"/>
          <w:color w:val="000000"/>
          <w:kern w:val="0"/>
          <w:sz w:val="22"/>
          <w:szCs w:val="22"/>
          <w:lang w:eastAsia="en-GB"/>
          <w14:ligatures w14:val="none"/>
        </w:rPr>
        <w:t>.  FWAG are continuing to evaluate the local vulnerable areas, road level barriers will be installed to try and limit soil run off</w:t>
      </w:r>
      <w:r w:rsidR="00A523BB">
        <w:rPr>
          <w:rFonts w:ascii="Calibri" w:eastAsia="Times New Roman" w:hAnsi="Calibri" w:cs="Calibri"/>
          <w:color w:val="000000"/>
          <w:kern w:val="0"/>
          <w:sz w:val="22"/>
          <w:szCs w:val="22"/>
          <w:lang w:eastAsia="en-GB"/>
          <w14:ligatures w14:val="none"/>
        </w:rPr>
        <w:t>.</w:t>
      </w:r>
      <w:r w:rsidR="009D7506" w:rsidRPr="009D7506">
        <w:rPr>
          <w:rFonts w:ascii="Calibri" w:eastAsia="Times New Roman" w:hAnsi="Calibri" w:cs="Calibri"/>
          <w:color w:val="000000"/>
          <w:kern w:val="0"/>
          <w:sz w:val="22"/>
          <w:szCs w:val="22"/>
          <w:lang w:eastAsia="en-GB"/>
          <w14:ligatures w14:val="none"/>
        </w:rPr>
        <w:t xml:space="preserve"> </w:t>
      </w:r>
    </w:p>
    <w:p w14:paraId="7CFF8EB3" w14:textId="77777777" w:rsidR="008A2F91" w:rsidRPr="00EC20E7" w:rsidRDefault="008A2F91" w:rsidP="00EC20E7">
      <w:pPr>
        <w:pStyle w:val="ListParagraph"/>
        <w:tabs>
          <w:tab w:val="center" w:pos="1489"/>
        </w:tabs>
        <w:spacing w:after="0" w:line="240" w:lineRule="auto"/>
        <w:ind w:left="2160"/>
        <w:jc w:val="both"/>
        <w:rPr>
          <w:rFonts w:ascii="Calibri" w:hAnsi="Calibri" w:cs="Calibri"/>
          <w:sz w:val="22"/>
          <w:szCs w:val="22"/>
        </w:rPr>
      </w:pPr>
    </w:p>
    <w:p w14:paraId="45C5D12E" w14:textId="1A4F5BAA" w:rsidR="00EC20E7" w:rsidRPr="009D7506" w:rsidRDefault="00EC20E7" w:rsidP="00EC20E7">
      <w:pPr>
        <w:tabs>
          <w:tab w:val="center" w:pos="1489"/>
        </w:tabs>
        <w:spacing w:after="0" w:line="240" w:lineRule="auto"/>
        <w:jc w:val="both"/>
        <w:rPr>
          <w:rFonts w:ascii="Calibri" w:hAnsi="Calibri" w:cs="Calibri"/>
          <w:sz w:val="22"/>
          <w:szCs w:val="22"/>
        </w:rPr>
      </w:pPr>
      <w:r>
        <w:rPr>
          <w:rFonts w:ascii="Calibri" w:hAnsi="Calibri" w:cs="Calibri"/>
          <w:sz w:val="22"/>
          <w:szCs w:val="22"/>
        </w:rPr>
        <w:t xml:space="preserve"> </w:t>
      </w:r>
      <w:r w:rsidR="009D7506">
        <w:rPr>
          <w:rFonts w:ascii="Calibri" w:hAnsi="Calibri" w:cs="Calibri"/>
          <w:sz w:val="22"/>
          <w:szCs w:val="22"/>
        </w:rPr>
        <w:t xml:space="preserve">26/14 </w:t>
      </w:r>
      <w:r w:rsidRPr="00EC20E7">
        <w:rPr>
          <w:rFonts w:ascii="Calibri" w:hAnsi="Calibri" w:cs="Calibri"/>
          <w:b/>
          <w:bCs/>
          <w:sz w:val="22"/>
          <w:szCs w:val="22"/>
        </w:rPr>
        <w:t xml:space="preserve"> Review </w:t>
      </w:r>
      <w:r>
        <w:rPr>
          <w:rFonts w:ascii="Calibri" w:hAnsi="Calibri" w:cs="Calibri"/>
          <w:b/>
          <w:bCs/>
          <w:sz w:val="22"/>
          <w:szCs w:val="22"/>
        </w:rPr>
        <w:t xml:space="preserve">Existing </w:t>
      </w:r>
      <w:r w:rsidRPr="00EC20E7">
        <w:rPr>
          <w:rFonts w:ascii="Calibri" w:hAnsi="Calibri" w:cs="Calibri"/>
          <w:b/>
          <w:bCs/>
          <w:sz w:val="22"/>
          <w:szCs w:val="22"/>
        </w:rPr>
        <w:t>Policies</w:t>
      </w:r>
      <w:r w:rsidR="00BB606C">
        <w:rPr>
          <w:rFonts w:ascii="Calibri" w:hAnsi="Calibri" w:cs="Calibri"/>
          <w:b/>
          <w:bCs/>
          <w:sz w:val="22"/>
          <w:szCs w:val="22"/>
        </w:rPr>
        <w:t xml:space="preserve"> including updates and additional policies</w:t>
      </w:r>
      <w:r w:rsidRPr="00EC20E7">
        <w:rPr>
          <w:rFonts w:ascii="Calibri" w:hAnsi="Calibri" w:cs="Calibri"/>
          <w:b/>
          <w:bCs/>
          <w:sz w:val="22"/>
          <w:szCs w:val="22"/>
        </w:rPr>
        <w:t xml:space="preserve">: </w:t>
      </w:r>
      <w:r w:rsidR="009D7506" w:rsidRPr="009D7506">
        <w:rPr>
          <w:rFonts w:ascii="Calibri" w:hAnsi="Calibri" w:cs="Calibri"/>
          <w:sz w:val="22"/>
          <w:szCs w:val="22"/>
        </w:rPr>
        <w:t xml:space="preserve">All policies were approved and adopted, Asset register has bene updated. </w:t>
      </w:r>
    </w:p>
    <w:p w14:paraId="42A52654" w14:textId="77777777" w:rsidR="00B23D0F" w:rsidRDefault="00B23D0F" w:rsidP="00EC20E7">
      <w:pPr>
        <w:tabs>
          <w:tab w:val="center" w:pos="1489"/>
        </w:tabs>
        <w:spacing w:after="0" w:line="240" w:lineRule="auto"/>
        <w:jc w:val="both"/>
        <w:rPr>
          <w:rFonts w:ascii="Calibri" w:hAnsi="Calibri" w:cs="Calibri"/>
          <w:b/>
          <w:bCs/>
          <w:sz w:val="22"/>
          <w:szCs w:val="22"/>
        </w:rPr>
      </w:pPr>
    </w:p>
    <w:p w14:paraId="663F6C4A" w14:textId="1CA0FB70" w:rsidR="001F77AC" w:rsidRDefault="001F77AC" w:rsidP="00EC20E7">
      <w:pPr>
        <w:tabs>
          <w:tab w:val="center" w:pos="1489"/>
        </w:tabs>
        <w:spacing w:after="0" w:line="240" w:lineRule="auto"/>
        <w:jc w:val="both"/>
        <w:rPr>
          <w:rFonts w:ascii="Calibri" w:hAnsi="Calibri" w:cs="Calibri"/>
          <w:b/>
          <w:bCs/>
          <w:sz w:val="22"/>
          <w:szCs w:val="22"/>
        </w:rPr>
      </w:pPr>
      <w:r>
        <w:rPr>
          <w:rFonts w:ascii="Calibri" w:hAnsi="Calibri" w:cs="Calibri"/>
          <w:b/>
          <w:bCs/>
          <w:sz w:val="22"/>
          <w:szCs w:val="22"/>
        </w:rPr>
        <w:t xml:space="preserve">Policies are reviewed annually; changes are made as required </w:t>
      </w:r>
      <w:r w:rsidR="00BB606C">
        <w:rPr>
          <w:rFonts w:ascii="Calibri" w:hAnsi="Calibri" w:cs="Calibri"/>
          <w:b/>
          <w:bCs/>
          <w:sz w:val="22"/>
          <w:szCs w:val="22"/>
        </w:rPr>
        <w:t xml:space="preserve">by legislation </w:t>
      </w:r>
      <w:r>
        <w:rPr>
          <w:rFonts w:ascii="Calibri" w:hAnsi="Calibri" w:cs="Calibri"/>
          <w:b/>
          <w:bCs/>
          <w:sz w:val="22"/>
          <w:szCs w:val="22"/>
        </w:rPr>
        <w:t>during the year.</w:t>
      </w:r>
    </w:p>
    <w:p w14:paraId="6D4D44DA" w14:textId="77777777" w:rsidR="001F77AC" w:rsidRDefault="001F77AC" w:rsidP="00EC20E7">
      <w:pPr>
        <w:tabs>
          <w:tab w:val="center" w:pos="1489"/>
        </w:tabs>
        <w:spacing w:after="0" w:line="240" w:lineRule="auto"/>
        <w:jc w:val="both"/>
        <w:rPr>
          <w:rFonts w:ascii="Calibri" w:hAnsi="Calibri" w:cs="Calibri"/>
          <w:b/>
          <w:bCs/>
          <w:sz w:val="22"/>
          <w:szCs w:val="22"/>
        </w:rPr>
      </w:pPr>
    </w:p>
    <w:tbl>
      <w:tblPr>
        <w:tblStyle w:val="TableGrid"/>
        <w:tblW w:w="0" w:type="auto"/>
        <w:tblLook w:val="04A0" w:firstRow="1" w:lastRow="0" w:firstColumn="1" w:lastColumn="0" w:noHBand="0" w:noVBand="1"/>
      </w:tblPr>
      <w:tblGrid>
        <w:gridCol w:w="2614"/>
        <w:gridCol w:w="2614"/>
        <w:gridCol w:w="2614"/>
        <w:gridCol w:w="2614"/>
      </w:tblGrid>
      <w:tr w:rsidR="00EC20E7" w14:paraId="53370401" w14:textId="77777777" w:rsidTr="00EC20E7">
        <w:tc>
          <w:tcPr>
            <w:tcW w:w="2614" w:type="dxa"/>
          </w:tcPr>
          <w:p w14:paraId="04463685" w14:textId="088AC106" w:rsidR="00EC20E7" w:rsidRDefault="00EC20E7" w:rsidP="00EC20E7">
            <w:pPr>
              <w:tabs>
                <w:tab w:val="center" w:pos="1489"/>
              </w:tabs>
              <w:jc w:val="both"/>
              <w:rPr>
                <w:rFonts w:ascii="Calibri" w:hAnsi="Calibri" w:cs="Calibri"/>
                <w:sz w:val="22"/>
                <w:szCs w:val="22"/>
              </w:rPr>
            </w:pPr>
            <w:r>
              <w:rPr>
                <w:rFonts w:ascii="Calibri" w:hAnsi="Calibri" w:cs="Calibri"/>
                <w:sz w:val="22"/>
                <w:szCs w:val="22"/>
              </w:rPr>
              <w:t>Policy</w:t>
            </w:r>
          </w:p>
        </w:tc>
        <w:tc>
          <w:tcPr>
            <w:tcW w:w="2614" w:type="dxa"/>
          </w:tcPr>
          <w:p w14:paraId="14A6463D" w14:textId="3F732960" w:rsidR="00EC20E7" w:rsidRDefault="00EC20E7" w:rsidP="00EC20E7">
            <w:pPr>
              <w:tabs>
                <w:tab w:val="center" w:pos="1489"/>
              </w:tabs>
              <w:jc w:val="both"/>
              <w:rPr>
                <w:rFonts w:ascii="Calibri" w:hAnsi="Calibri" w:cs="Calibri"/>
                <w:sz w:val="22"/>
                <w:szCs w:val="22"/>
              </w:rPr>
            </w:pPr>
            <w:r>
              <w:rPr>
                <w:rFonts w:ascii="Calibri" w:hAnsi="Calibri" w:cs="Calibri"/>
                <w:sz w:val="22"/>
                <w:szCs w:val="22"/>
              </w:rPr>
              <w:t>Date Adopted</w:t>
            </w:r>
          </w:p>
        </w:tc>
        <w:tc>
          <w:tcPr>
            <w:tcW w:w="2614" w:type="dxa"/>
          </w:tcPr>
          <w:p w14:paraId="49E1554C" w14:textId="19101020" w:rsidR="00EC20E7" w:rsidRDefault="00EC20E7" w:rsidP="00EC20E7">
            <w:pPr>
              <w:tabs>
                <w:tab w:val="center" w:pos="1489"/>
              </w:tabs>
              <w:jc w:val="both"/>
              <w:rPr>
                <w:rFonts w:ascii="Calibri" w:hAnsi="Calibri" w:cs="Calibri"/>
                <w:sz w:val="22"/>
                <w:szCs w:val="22"/>
              </w:rPr>
            </w:pPr>
            <w:r>
              <w:rPr>
                <w:rFonts w:ascii="Calibri" w:hAnsi="Calibri" w:cs="Calibri"/>
                <w:sz w:val="22"/>
                <w:szCs w:val="22"/>
              </w:rPr>
              <w:t>Date re-adopted</w:t>
            </w:r>
          </w:p>
        </w:tc>
        <w:tc>
          <w:tcPr>
            <w:tcW w:w="2614" w:type="dxa"/>
          </w:tcPr>
          <w:p w14:paraId="649214DB" w14:textId="1907C695" w:rsidR="00EC20E7" w:rsidRDefault="00EC20E7" w:rsidP="00EC20E7">
            <w:pPr>
              <w:tabs>
                <w:tab w:val="center" w:pos="1489"/>
              </w:tabs>
              <w:jc w:val="both"/>
              <w:rPr>
                <w:rFonts w:ascii="Calibri" w:hAnsi="Calibri" w:cs="Calibri"/>
                <w:sz w:val="22"/>
                <w:szCs w:val="22"/>
              </w:rPr>
            </w:pPr>
            <w:r>
              <w:rPr>
                <w:rFonts w:ascii="Calibri" w:hAnsi="Calibri" w:cs="Calibri"/>
                <w:sz w:val="22"/>
                <w:szCs w:val="22"/>
              </w:rPr>
              <w:t>Amendments/changes</w:t>
            </w:r>
          </w:p>
        </w:tc>
      </w:tr>
      <w:tr w:rsidR="00EC20E7" w14:paraId="23EC29EC" w14:textId="77777777" w:rsidTr="00EC20E7">
        <w:tc>
          <w:tcPr>
            <w:tcW w:w="2614" w:type="dxa"/>
          </w:tcPr>
          <w:p w14:paraId="00A16A2B" w14:textId="295489A7" w:rsidR="00EC20E7" w:rsidRDefault="00EC20E7" w:rsidP="00EC20E7">
            <w:pPr>
              <w:tabs>
                <w:tab w:val="center" w:pos="1489"/>
              </w:tabs>
              <w:jc w:val="both"/>
              <w:rPr>
                <w:rFonts w:ascii="Calibri" w:hAnsi="Calibri" w:cs="Calibri"/>
                <w:sz w:val="22"/>
                <w:szCs w:val="22"/>
              </w:rPr>
            </w:pPr>
            <w:r>
              <w:rPr>
                <w:rFonts w:ascii="Calibri" w:hAnsi="Calibri" w:cs="Calibri"/>
                <w:sz w:val="22"/>
                <w:szCs w:val="22"/>
              </w:rPr>
              <w:t>Standing Orders</w:t>
            </w:r>
          </w:p>
        </w:tc>
        <w:tc>
          <w:tcPr>
            <w:tcW w:w="2614" w:type="dxa"/>
          </w:tcPr>
          <w:p w14:paraId="4B7291E4" w14:textId="5C920A63" w:rsidR="00EC20E7" w:rsidRDefault="001F77AC" w:rsidP="00EC20E7">
            <w:pPr>
              <w:tabs>
                <w:tab w:val="center" w:pos="1489"/>
              </w:tabs>
              <w:jc w:val="both"/>
              <w:rPr>
                <w:rFonts w:ascii="Calibri" w:hAnsi="Calibri" w:cs="Calibri"/>
                <w:sz w:val="22"/>
                <w:szCs w:val="22"/>
              </w:rPr>
            </w:pPr>
            <w:r>
              <w:rPr>
                <w:rFonts w:ascii="Calibri" w:hAnsi="Calibri" w:cs="Calibri"/>
                <w:sz w:val="22"/>
                <w:szCs w:val="22"/>
              </w:rPr>
              <w:t>May 2025</w:t>
            </w:r>
          </w:p>
        </w:tc>
        <w:tc>
          <w:tcPr>
            <w:tcW w:w="2614" w:type="dxa"/>
          </w:tcPr>
          <w:p w14:paraId="0553C05C" w14:textId="5AAAA3D2" w:rsidR="00EC20E7" w:rsidRDefault="001F77AC" w:rsidP="00EC20E7">
            <w:pPr>
              <w:tabs>
                <w:tab w:val="center" w:pos="1489"/>
              </w:tabs>
              <w:jc w:val="both"/>
              <w:rPr>
                <w:rFonts w:ascii="Calibri" w:hAnsi="Calibri" w:cs="Calibri"/>
                <w:sz w:val="22"/>
                <w:szCs w:val="22"/>
              </w:rPr>
            </w:pPr>
            <w:r>
              <w:rPr>
                <w:rFonts w:ascii="Calibri" w:hAnsi="Calibri" w:cs="Calibri"/>
                <w:sz w:val="22"/>
                <w:szCs w:val="22"/>
              </w:rPr>
              <w:t>May 2026</w:t>
            </w:r>
          </w:p>
        </w:tc>
        <w:tc>
          <w:tcPr>
            <w:tcW w:w="2614" w:type="dxa"/>
          </w:tcPr>
          <w:p w14:paraId="790730E8" w14:textId="4A5702DE" w:rsidR="00EC20E7" w:rsidRDefault="001F77AC" w:rsidP="00EC20E7">
            <w:pPr>
              <w:tabs>
                <w:tab w:val="center" w:pos="1489"/>
              </w:tabs>
              <w:jc w:val="both"/>
              <w:rPr>
                <w:rFonts w:ascii="Calibri" w:hAnsi="Calibri" w:cs="Calibri"/>
                <w:sz w:val="22"/>
                <w:szCs w:val="22"/>
              </w:rPr>
            </w:pPr>
            <w:r>
              <w:rPr>
                <w:rFonts w:ascii="Calibri" w:hAnsi="Calibri" w:cs="Calibri"/>
                <w:sz w:val="22"/>
                <w:szCs w:val="22"/>
              </w:rPr>
              <w:t>None required</w:t>
            </w:r>
          </w:p>
        </w:tc>
      </w:tr>
      <w:tr w:rsidR="00EC20E7" w14:paraId="6ACA70BB" w14:textId="77777777" w:rsidTr="00EC20E7">
        <w:tc>
          <w:tcPr>
            <w:tcW w:w="2614" w:type="dxa"/>
          </w:tcPr>
          <w:p w14:paraId="3610FD1B" w14:textId="1D6ED5AB" w:rsidR="00EC20E7" w:rsidRDefault="001F77AC" w:rsidP="00EC20E7">
            <w:pPr>
              <w:tabs>
                <w:tab w:val="center" w:pos="1489"/>
              </w:tabs>
              <w:jc w:val="both"/>
              <w:rPr>
                <w:rFonts w:ascii="Calibri" w:hAnsi="Calibri" w:cs="Calibri"/>
                <w:sz w:val="22"/>
                <w:szCs w:val="22"/>
              </w:rPr>
            </w:pPr>
            <w:r>
              <w:rPr>
                <w:rFonts w:ascii="Calibri" w:hAnsi="Calibri" w:cs="Calibri"/>
                <w:sz w:val="22"/>
                <w:szCs w:val="22"/>
              </w:rPr>
              <w:t>Code of Conduct</w:t>
            </w:r>
          </w:p>
        </w:tc>
        <w:tc>
          <w:tcPr>
            <w:tcW w:w="2614" w:type="dxa"/>
          </w:tcPr>
          <w:p w14:paraId="44CABB64" w14:textId="684A4CD5" w:rsidR="00EC20E7" w:rsidRDefault="001F77AC" w:rsidP="00EC20E7">
            <w:pPr>
              <w:tabs>
                <w:tab w:val="center" w:pos="1489"/>
              </w:tabs>
              <w:jc w:val="both"/>
              <w:rPr>
                <w:rFonts w:ascii="Calibri" w:hAnsi="Calibri" w:cs="Calibri"/>
                <w:sz w:val="22"/>
                <w:szCs w:val="22"/>
              </w:rPr>
            </w:pPr>
            <w:r>
              <w:rPr>
                <w:rFonts w:ascii="Calibri" w:hAnsi="Calibri" w:cs="Calibri"/>
                <w:sz w:val="22"/>
                <w:szCs w:val="22"/>
              </w:rPr>
              <w:t>May 202</w:t>
            </w:r>
            <w:r w:rsidR="00596538">
              <w:rPr>
                <w:rFonts w:ascii="Calibri" w:hAnsi="Calibri" w:cs="Calibri"/>
                <w:sz w:val="22"/>
                <w:szCs w:val="22"/>
              </w:rPr>
              <w:t>4</w:t>
            </w:r>
          </w:p>
        </w:tc>
        <w:tc>
          <w:tcPr>
            <w:tcW w:w="2614" w:type="dxa"/>
          </w:tcPr>
          <w:p w14:paraId="3083C937" w14:textId="3D1107B3" w:rsidR="00EC20E7" w:rsidRDefault="001F77AC" w:rsidP="00EC20E7">
            <w:pPr>
              <w:tabs>
                <w:tab w:val="center" w:pos="1489"/>
              </w:tabs>
              <w:jc w:val="both"/>
              <w:rPr>
                <w:rFonts w:ascii="Calibri" w:hAnsi="Calibri" w:cs="Calibri"/>
                <w:sz w:val="22"/>
                <w:szCs w:val="22"/>
              </w:rPr>
            </w:pPr>
            <w:r>
              <w:rPr>
                <w:rFonts w:ascii="Calibri" w:hAnsi="Calibri" w:cs="Calibri"/>
                <w:sz w:val="22"/>
                <w:szCs w:val="22"/>
              </w:rPr>
              <w:t>March 2026</w:t>
            </w:r>
          </w:p>
        </w:tc>
        <w:tc>
          <w:tcPr>
            <w:tcW w:w="2614" w:type="dxa"/>
          </w:tcPr>
          <w:p w14:paraId="4ACB0D4F" w14:textId="34CAC6C8" w:rsidR="00EC20E7" w:rsidRDefault="001F77AC" w:rsidP="00EC20E7">
            <w:pPr>
              <w:tabs>
                <w:tab w:val="center" w:pos="1489"/>
              </w:tabs>
              <w:jc w:val="both"/>
              <w:rPr>
                <w:rFonts w:ascii="Calibri" w:hAnsi="Calibri" w:cs="Calibri"/>
                <w:sz w:val="22"/>
                <w:szCs w:val="22"/>
              </w:rPr>
            </w:pPr>
            <w:r>
              <w:rPr>
                <w:rFonts w:ascii="Calibri" w:hAnsi="Calibri" w:cs="Calibri"/>
                <w:sz w:val="22"/>
                <w:szCs w:val="22"/>
              </w:rPr>
              <w:t>Updated March 2026</w:t>
            </w:r>
          </w:p>
        </w:tc>
      </w:tr>
      <w:tr w:rsidR="00EC20E7" w14:paraId="41452314" w14:textId="77777777" w:rsidTr="00EC20E7">
        <w:tc>
          <w:tcPr>
            <w:tcW w:w="2614" w:type="dxa"/>
          </w:tcPr>
          <w:p w14:paraId="73539863" w14:textId="5C63F28F" w:rsidR="00EC20E7" w:rsidRDefault="001F77AC" w:rsidP="00EC20E7">
            <w:pPr>
              <w:tabs>
                <w:tab w:val="center" w:pos="1489"/>
              </w:tabs>
              <w:jc w:val="both"/>
              <w:rPr>
                <w:rFonts w:ascii="Calibri" w:hAnsi="Calibri" w:cs="Calibri"/>
                <w:sz w:val="22"/>
                <w:szCs w:val="22"/>
              </w:rPr>
            </w:pPr>
            <w:r>
              <w:rPr>
                <w:rFonts w:ascii="Calibri" w:hAnsi="Calibri" w:cs="Calibri"/>
                <w:sz w:val="22"/>
                <w:szCs w:val="22"/>
              </w:rPr>
              <w:t>Risk Management/Policy</w:t>
            </w:r>
          </w:p>
        </w:tc>
        <w:tc>
          <w:tcPr>
            <w:tcW w:w="2614" w:type="dxa"/>
          </w:tcPr>
          <w:p w14:paraId="690A01E0" w14:textId="0BAD90BD" w:rsidR="00EC20E7" w:rsidRDefault="001F77AC" w:rsidP="00EC20E7">
            <w:pPr>
              <w:tabs>
                <w:tab w:val="center" w:pos="1489"/>
              </w:tabs>
              <w:jc w:val="both"/>
              <w:rPr>
                <w:rFonts w:ascii="Calibri" w:hAnsi="Calibri" w:cs="Calibri"/>
                <w:sz w:val="22"/>
                <w:szCs w:val="22"/>
              </w:rPr>
            </w:pPr>
            <w:r>
              <w:rPr>
                <w:rFonts w:ascii="Calibri" w:hAnsi="Calibri" w:cs="Calibri"/>
                <w:sz w:val="22"/>
                <w:szCs w:val="22"/>
              </w:rPr>
              <w:t>May 202</w:t>
            </w:r>
            <w:r w:rsidR="00596538">
              <w:rPr>
                <w:rFonts w:ascii="Calibri" w:hAnsi="Calibri" w:cs="Calibri"/>
                <w:sz w:val="22"/>
                <w:szCs w:val="22"/>
              </w:rPr>
              <w:t>4</w:t>
            </w:r>
          </w:p>
        </w:tc>
        <w:tc>
          <w:tcPr>
            <w:tcW w:w="2614" w:type="dxa"/>
          </w:tcPr>
          <w:p w14:paraId="3FF6EE94" w14:textId="7E41CA52" w:rsidR="00EC20E7" w:rsidRDefault="001F77AC" w:rsidP="00EC20E7">
            <w:pPr>
              <w:tabs>
                <w:tab w:val="center" w:pos="1489"/>
              </w:tabs>
              <w:jc w:val="both"/>
              <w:rPr>
                <w:rFonts w:ascii="Calibri" w:hAnsi="Calibri" w:cs="Calibri"/>
                <w:sz w:val="22"/>
                <w:szCs w:val="22"/>
              </w:rPr>
            </w:pPr>
            <w:r>
              <w:rPr>
                <w:rFonts w:ascii="Calibri" w:hAnsi="Calibri" w:cs="Calibri"/>
                <w:sz w:val="22"/>
                <w:szCs w:val="22"/>
              </w:rPr>
              <w:t>May 2026</w:t>
            </w:r>
          </w:p>
        </w:tc>
        <w:tc>
          <w:tcPr>
            <w:tcW w:w="2614" w:type="dxa"/>
          </w:tcPr>
          <w:p w14:paraId="7F2B756F" w14:textId="3D624632" w:rsidR="00EC20E7" w:rsidRDefault="001F77AC" w:rsidP="00EC20E7">
            <w:pPr>
              <w:tabs>
                <w:tab w:val="center" w:pos="1489"/>
              </w:tabs>
              <w:jc w:val="both"/>
              <w:rPr>
                <w:rFonts w:ascii="Calibri" w:hAnsi="Calibri" w:cs="Calibri"/>
                <w:sz w:val="22"/>
                <w:szCs w:val="22"/>
              </w:rPr>
            </w:pPr>
            <w:r>
              <w:rPr>
                <w:rFonts w:ascii="Calibri" w:hAnsi="Calibri" w:cs="Calibri"/>
                <w:sz w:val="22"/>
                <w:szCs w:val="22"/>
              </w:rPr>
              <w:t>Updated May 2026</w:t>
            </w:r>
          </w:p>
        </w:tc>
      </w:tr>
      <w:tr w:rsidR="002C0061" w14:paraId="6B0D30C2" w14:textId="77777777" w:rsidTr="00EC20E7">
        <w:tc>
          <w:tcPr>
            <w:tcW w:w="2614" w:type="dxa"/>
          </w:tcPr>
          <w:p w14:paraId="4CB2A61E" w14:textId="51C4C264" w:rsidR="002C0061" w:rsidRDefault="002C0061" w:rsidP="00EC20E7">
            <w:pPr>
              <w:tabs>
                <w:tab w:val="center" w:pos="1489"/>
              </w:tabs>
              <w:jc w:val="both"/>
              <w:rPr>
                <w:rFonts w:ascii="Calibri" w:hAnsi="Calibri" w:cs="Calibri"/>
                <w:sz w:val="22"/>
                <w:szCs w:val="22"/>
              </w:rPr>
            </w:pPr>
            <w:r>
              <w:rPr>
                <w:rFonts w:ascii="Calibri" w:hAnsi="Calibri" w:cs="Calibri"/>
                <w:sz w:val="22"/>
                <w:szCs w:val="22"/>
              </w:rPr>
              <w:t>Risk Management Scheme</w:t>
            </w:r>
          </w:p>
        </w:tc>
        <w:tc>
          <w:tcPr>
            <w:tcW w:w="2614" w:type="dxa"/>
          </w:tcPr>
          <w:p w14:paraId="7C9BB6C5" w14:textId="7D442AAD" w:rsidR="002C0061" w:rsidRDefault="002C0061" w:rsidP="00EC20E7">
            <w:pPr>
              <w:tabs>
                <w:tab w:val="center" w:pos="1489"/>
              </w:tabs>
              <w:jc w:val="both"/>
              <w:rPr>
                <w:rFonts w:ascii="Calibri" w:hAnsi="Calibri" w:cs="Calibri"/>
                <w:sz w:val="22"/>
                <w:szCs w:val="22"/>
              </w:rPr>
            </w:pPr>
            <w:r>
              <w:rPr>
                <w:rFonts w:ascii="Calibri" w:hAnsi="Calibri" w:cs="Calibri"/>
                <w:sz w:val="22"/>
                <w:szCs w:val="22"/>
              </w:rPr>
              <w:t>May 2026</w:t>
            </w:r>
          </w:p>
        </w:tc>
        <w:tc>
          <w:tcPr>
            <w:tcW w:w="2614" w:type="dxa"/>
          </w:tcPr>
          <w:p w14:paraId="7CBF96A7" w14:textId="07453FDB" w:rsidR="002C0061" w:rsidRDefault="002C0061" w:rsidP="00EC20E7">
            <w:pPr>
              <w:tabs>
                <w:tab w:val="center" w:pos="1489"/>
              </w:tabs>
              <w:jc w:val="both"/>
              <w:rPr>
                <w:rFonts w:ascii="Calibri" w:hAnsi="Calibri" w:cs="Calibri"/>
                <w:sz w:val="22"/>
                <w:szCs w:val="22"/>
              </w:rPr>
            </w:pPr>
            <w:r>
              <w:rPr>
                <w:rFonts w:ascii="Calibri" w:hAnsi="Calibri" w:cs="Calibri"/>
                <w:sz w:val="22"/>
                <w:szCs w:val="22"/>
              </w:rPr>
              <w:t>May 2027</w:t>
            </w:r>
          </w:p>
        </w:tc>
        <w:tc>
          <w:tcPr>
            <w:tcW w:w="2614" w:type="dxa"/>
          </w:tcPr>
          <w:p w14:paraId="5D0384DE" w14:textId="400E17B9" w:rsidR="002C0061" w:rsidRDefault="002C0061" w:rsidP="00EC20E7">
            <w:pPr>
              <w:tabs>
                <w:tab w:val="center" w:pos="1489"/>
              </w:tabs>
              <w:jc w:val="both"/>
              <w:rPr>
                <w:rFonts w:ascii="Calibri" w:hAnsi="Calibri" w:cs="Calibri"/>
                <w:sz w:val="22"/>
                <w:szCs w:val="22"/>
              </w:rPr>
            </w:pPr>
            <w:r>
              <w:rPr>
                <w:rFonts w:ascii="Calibri" w:hAnsi="Calibri" w:cs="Calibri"/>
                <w:sz w:val="22"/>
                <w:szCs w:val="22"/>
              </w:rPr>
              <w:t>Updated May 2026</w:t>
            </w:r>
          </w:p>
        </w:tc>
      </w:tr>
      <w:tr w:rsidR="00EC20E7" w14:paraId="517242EA" w14:textId="77777777" w:rsidTr="00EC20E7">
        <w:tc>
          <w:tcPr>
            <w:tcW w:w="2614" w:type="dxa"/>
          </w:tcPr>
          <w:p w14:paraId="145F8492" w14:textId="01689BAE" w:rsidR="00EC20E7" w:rsidRDefault="001F77AC" w:rsidP="00EC20E7">
            <w:pPr>
              <w:tabs>
                <w:tab w:val="center" w:pos="1489"/>
              </w:tabs>
              <w:jc w:val="both"/>
              <w:rPr>
                <w:rFonts w:ascii="Calibri" w:hAnsi="Calibri" w:cs="Calibri"/>
                <w:sz w:val="22"/>
                <w:szCs w:val="22"/>
              </w:rPr>
            </w:pPr>
            <w:r>
              <w:rPr>
                <w:rFonts w:ascii="Calibri" w:hAnsi="Calibri" w:cs="Calibri"/>
                <w:sz w:val="22"/>
                <w:szCs w:val="22"/>
              </w:rPr>
              <w:t>Co-option Policy/Application</w:t>
            </w:r>
          </w:p>
        </w:tc>
        <w:tc>
          <w:tcPr>
            <w:tcW w:w="2614" w:type="dxa"/>
          </w:tcPr>
          <w:p w14:paraId="2F6D8166" w14:textId="4DD442A7" w:rsidR="00EC20E7" w:rsidRDefault="001F77AC" w:rsidP="00EC20E7">
            <w:pPr>
              <w:tabs>
                <w:tab w:val="center" w:pos="1489"/>
              </w:tabs>
              <w:jc w:val="both"/>
              <w:rPr>
                <w:rFonts w:ascii="Calibri" w:hAnsi="Calibri" w:cs="Calibri"/>
                <w:sz w:val="22"/>
                <w:szCs w:val="22"/>
              </w:rPr>
            </w:pPr>
            <w:r>
              <w:rPr>
                <w:rFonts w:ascii="Calibri" w:hAnsi="Calibri" w:cs="Calibri"/>
                <w:sz w:val="22"/>
                <w:szCs w:val="22"/>
              </w:rPr>
              <w:t>May 202</w:t>
            </w:r>
            <w:r w:rsidR="00BB606C">
              <w:rPr>
                <w:rFonts w:ascii="Calibri" w:hAnsi="Calibri" w:cs="Calibri"/>
                <w:sz w:val="22"/>
                <w:szCs w:val="22"/>
              </w:rPr>
              <w:t>4</w:t>
            </w:r>
          </w:p>
        </w:tc>
        <w:tc>
          <w:tcPr>
            <w:tcW w:w="2614" w:type="dxa"/>
          </w:tcPr>
          <w:p w14:paraId="1709EDEA" w14:textId="5061B824" w:rsidR="00EC20E7" w:rsidRDefault="001F77AC" w:rsidP="00EC20E7">
            <w:pPr>
              <w:tabs>
                <w:tab w:val="center" w:pos="1489"/>
              </w:tabs>
              <w:jc w:val="both"/>
              <w:rPr>
                <w:rFonts w:ascii="Calibri" w:hAnsi="Calibri" w:cs="Calibri"/>
                <w:sz w:val="22"/>
                <w:szCs w:val="22"/>
              </w:rPr>
            </w:pPr>
            <w:r>
              <w:rPr>
                <w:rFonts w:ascii="Calibri" w:hAnsi="Calibri" w:cs="Calibri"/>
                <w:sz w:val="22"/>
                <w:szCs w:val="22"/>
              </w:rPr>
              <w:t>May 202</w:t>
            </w:r>
            <w:r w:rsidR="00596538">
              <w:rPr>
                <w:rFonts w:ascii="Calibri" w:hAnsi="Calibri" w:cs="Calibri"/>
                <w:sz w:val="22"/>
                <w:szCs w:val="22"/>
              </w:rPr>
              <w:t>6</w:t>
            </w:r>
          </w:p>
        </w:tc>
        <w:tc>
          <w:tcPr>
            <w:tcW w:w="2614" w:type="dxa"/>
          </w:tcPr>
          <w:p w14:paraId="72F8E4E6" w14:textId="290CFF3C" w:rsidR="00EC20E7" w:rsidRDefault="001F77AC" w:rsidP="00EC20E7">
            <w:pPr>
              <w:tabs>
                <w:tab w:val="center" w:pos="1489"/>
              </w:tabs>
              <w:jc w:val="both"/>
              <w:rPr>
                <w:rFonts w:ascii="Calibri" w:hAnsi="Calibri" w:cs="Calibri"/>
                <w:sz w:val="22"/>
                <w:szCs w:val="22"/>
              </w:rPr>
            </w:pPr>
            <w:r>
              <w:rPr>
                <w:rFonts w:ascii="Calibri" w:hAnsi="Calibri" w:cs="Calibri"/>
                <w:sz w:val="22"/>
                <w:szCs w:val="22"/>
              </w:rPr>
              <w:t>None required</w:t>
            </w:r>
          </w:p>
        </w:tc>
      </w:tr>
      <w:tr w:rsidR="00EC20E7" w14:paraId="1B289005" w14:textId="77777777" w:rsidTr="00EC20E7">
        <w:tc>
          <w:tcPr>
            <w:tcW w:w="2614" w:type="dxa"/>
          </w:tcPr>
          <w:p w14:paraId="277DF27C" w14:textId="39A3619A" w:rsidR="00EC20E7" w:rsidRDefault="001F77AC" w:rsidP="00EC20E7">
            <w:pPr>
              <w:tabs>
                <w:tab w:val="center" w:pos="1489"/>
              </w:tabs>
              <w:jc w:val="both"/>
              <w:rPr>
                <w:rFonts w:ascii="Calibri" w:hAnsi="Calibri" w:cs="Calibri"/>
                <w:sz w:val="22"/>
                <w:szCs w:val="22"/>
              </w:rPr>
            </w:pPr>
            <w:r>
              <w:rPr>
                <w:rFonts w:ascii="Calibri" w:hAnsi="Calibri" w:cs="Calibri"/>
                <w:sz w:val="22"/>
                <w:szCs w:val="22"/>
              </w:rPr>
              <w:t>Investment Policy</w:t>
            </w:r>
          </w:p>
        </w:tc>
        <w:tc>
          <w:tcPr>
            <w:tcW w:w="2614" w:type="dxa"/>
          </w:tcPr>
          <w:p w14:paraId="25CC52F8" w14:textId="2764894E" w:rsidR="00EC20E7" w:rsidRDefault="001F77AC" w:rsidP="00EC20E7">
            <w:pPr>
              <w:tabs>
                <w:tab w:val="center" w:pos="1489"/>
              </w:tabs>
              <w:jc w:val="both"/>
              <w:rPr>
                <w:rFonts w:ascii="Calibri" w:hAnsi="Calibri" w:cs="Calibri"/>
                <w:sz w:val="22"/>
                <w:szCs w:val="22"/>
              </w:rPr>
            </w:pPr>
            <w:r>
              <w:rPr>
                <w:rFonts w:ascii="Calibri" w:hAnsi="Calibri" w:cs="Calibri"/>
                <w:sz w:val="22"/>
                <w:szCs w:val="22"/>
              </w:rPr>
              <w:t>May 202</w:t>
            </w:r>
            <w:r w:rsidR="00BB606C">
              <w:rPr>
                <w:rFonts w:ascii="Calibri" w:hAnsi="Calibri" w:cs="Calibri"/>
                <w:sz w:val="22"/>
                <w:szCs w:val="22"/>
              </w:rPr>
              <w:t>4</w:t>
            </w:r>
          </w:p>
        </w:tc>
        <w:tc>
          <w:tcPr>
            <w:tcW w:w="2614" w:type="dxa"/>
          </w:tcPr>
          <w:p w14:paraId="2A97B85B" w14:textId="26864F31" w:rsidR="00EC20E7" w:rsidRDefault="001F77AC" w:rsidP="00EC20E7">
            <w:pPr>
              <w:tabs>
                <w:tab w:val="center" w:pos="1489"/>
              </w:tabs>
              <w:jc w:val="both"/>
              <w:rPr>
                <w:rFonts w:ascii="Calibri" w:hAnsi="Calibri" w:cs="Calibri"/>
                <w:sz w:val="22"/>
                <w:szCs w:val="22"/>
              </w:rPr>
            </w:pPr>
            <w:r>
              <w:rPr>
                <w:rFonts w:ascii="Calibri" w:hAnsi="Calibri" w:cs="Calibri"/>
                <w:sz w:val="22"/>
                <w:szCs w:val="22"/>
              </w:rPr>
              <w:t>May 2026</w:t>
            </w:r>
          </w:p>
        </w:tc>
        <w:tc>
          <w:tcPr>
            <w:tcW w:w="2614" w:type="dxa"/>
          </w:tcPr>
          <w:p w14:paraId="198840BF" w14:textId="3F2A591D" w:rsidR="00EC20E7" w:rsidRDefault="001F77AC" w:rsidP="00EC20E7">
            <w:pPr>
              <w:tabs>
                <w:tab w:val="center" w:pos="1489"/>
              </w:tabs>
              <w:jc w:val="both"/>
              <w:rPr>
                <w:rFonts w:ascii="Calibri" w:hAnsi="Calibri" w:cs="Calibri"/>
                <w:sz w:val="22"/>
                <w:szCs w:val="22"/>
              </w:rPr>
            </w:pPr>
            <w:r>
              <w:rPr>
                <w:rFonts w:ascii="Calibri" w:hAnsi="Calibri" w:cs="Calibri"/>
                <w:sz w:val="22"/>
                <w:szCs w:val="22"/>
              </w:rPr>
              <w:t>None required</w:t>
            </w:r>
          </w:p>
        </w:tc>
      </w:tr>
      <w:tr w:rsidR="00EC20E7" w14:paraId="4032EDA5" w14:textId="77777777" w:rsidTr="00EC20E7">
        <w:tc>
          <w:tcPr>
            <w:tcW w:w="2614" w:type="dxa"/>
          </w:tcPr>
          <w:p w14:paraId="5CADF02E" w14:textId="0B4A6E84" w:rsidR="00EC20E7" w:rsidRDefault="001F77AC" w:rsidP="00EC20E7">
            <w:pPr>
              <w:tabs>
                <w:tab w:val="center" w:pos="1489"/>
              </w:tabs>
              <w:jc w:val="both"/>
              <w:rPr>
                <w:rFonts w:ascii="Calibri" w:hAnsi="Calibri" w:cs="Calibri"/>
                <w:sz w:val="22"/>
                <w:szCs w:val="22"/>
              </w:rPr>
            </w:pPr>
            <w:r>
              <w:rPr>
                <w:rFonts w:ascii="Calibri" w:hAnsi="Calibri" w:cs="Calibri"/>
                <w:sz w:val="22"/>
                <w:szCs w:val="22"/>
              </w:rPr>
              <w:t>Disciplinary Policy</w:t>
            </w:r>
          </w:p>
        </w:tc>
        <w:tc>
          <w:tcPr>
            <w:tcW w:w="2614" w:type="dxa"/>
          </w:tcPr>
          <w:p w14:paraId="17E406AE" w14:textId="70166200" w:rsidR="00EC20E7" w:rsidRDefault="001F77AC" w:rsidP="00EC20E7">
            <w:pPr>
              <w:tabs>
                <w:tab w:val="center" w:pos="1489"/>
              </w:tabs>
              <w:jc w:val="both"/>
              <w:rPr>
                <w:rFonts w:ascii="Calibri" w:hAnsi="Calibri" w:cs="Calibri"/>
                <w:sz w:val="22"/>
                <w:szCs w:val="22"/>
              </w:rPr>
            </w:pPr>
            <w:r>
              <w:rPr>
                <w:rFonts w:ascii="Calibri" w:hAnsi="Calibri" w:cs="Calibri"/>
                <w:sz w:val="22"/>
                <w:szCs w:val="22"/>
              </w:rPr>
              <w:t>May 202</w:t>
            </w:r>
            <w:r w:rsidR="00BB606C">
              <w:rPr>
                <w:rFonts w:ascii="Calibri" w:hAnsi="Calibri" w:cs="Calibri"/>
                <w:sz w:val="22"/>
                <w:szCs w:val="22"/>
              </w:rPr>
              <w:t>4</w:t>
            </w:r>
          </w:p>
        </w:tc>
        <w:tc>
          <w:tcPr>
            <w:tcW w:w="2614" w:type="dxa"/>
          </w:tcPr>
          <w:p w14:paraId="21E0FF41" w14:textId="4B4C38C9" w:rsidR="00EC20E7" w:rsidRDefault="001F77AC" w:rsidP="00EC20E7">
            <w:pPr>
              <w:tabs>
                <w:tab w:val="center" w:pos="1489"/>
              </w:tabs>
              <w:jc w:val="both"/>
              <w:rPr>
                <w:rFonts w:ascii="Calibri" w:hAnsi="Calibri" w:cs="Calibri"/>
                <w:sz w:val="22"/>
                <w:szCs w:val="22"/>
              </w:rPr>
            </w:pPr>
            <w:r>
              <w:rPr>
                <w:rFonts w:ascii="Calibri" w:hAnsi="Calibri" w:cs="Calibri"/>
                <w:sz w:val="22"/>
                <w:szCs w:val="22"/>
              </w:rPr>
              <w:t>May 2026</w:t>
            </w:r>
          </w:p>
        </w:tc>
        <w:tc>
          <w:tcPr>
            <w:tcW w:w="2614" w:type="dxa"/>
          </w:tcPr>
          <w:p w14:paraId="4FAD2360" w14:textId="1B9D2C70" w:rsidR="00EC20E7" w:rsidRDefault="001F77AC" w:rsidP="00EC20E7">
            <w:pPr>
              <w:tabs>
                <w:tab w:val="center" w:pos="1489"/>
              </w:tabs>
              <w:jc w:val="both"/>
              <w:rPr>
                <w:rFonts w:ascii="Calibri" w:hAnsi="Calibri" w:cs="Calibri"/>
                <w:sz w:val="22"/>
                <w:szCs w:val="22"/>
              </w:rPr>
            </w:pPr>
            <w:r>
              <w:rPr>
                <w:rFonts w:ascii="Calibri" w:hAnsi="Calibri" w:cs="Calibri"/>
                <w:sz w:val="22"/>
                <w:szCs w:val="22"/>
              </w:rPr>
              <w:t>Updated May 2026</w:t>
            </w:r>
          </w:p>
        </w:tc>
      </w:tr>
      <w:tr w:rsidR="001F77AC" w14:paraId="67D173BD" w14:textId="77777777" w:rsidTr="00EC20E7">
        <w:tc>
          <w:tcPr>
            <w:tcW w:w="2614" w:type="dxa"/>
          </w:tcPr>
          <w:p w14:paraId="684AE631" w14:textId="4C6A6B60" w:rsidR="001F77AC" w:rsidRDefault="001F77AC" w:rsidP="00EC20E7">
            <w:pPr>
              <w:tabs>
                <w:tab w:val="center" w:pos="1489"/>
              </w:tabs>
              <w:jc w:val="both"/>
              <w:rPr>
                <w:rFonts w:ascii="Calibri" w:hAnsi="Calibri" w:cs="Calibri"/>
                <w:sz w:val="22"/>
                <w:szCs w:val="22"/>
              </w:rPr>
            </w:pPr>
            <w:r>
              <w:rPr>
                <w:rFonts w:ascii="Calibri" w:hAnsi="Calibri" w:cs="Calibri"/>
                <w:sz w:val="22"/>
                <w:szCs w:val="22"/>
              </w:rPr>
              <w:t>Grievance Policy</w:t>
            </w:r>
          </w:p>
        </w:tc>
        <w:tc>
          <w:tcPr>
            <w:tcW w:w="2614" w:type="dxa"/>
          </w:tcPr>
          <w:p w14:paraId="1C6DC350" w14:textId="7EB85CE1" w:rsidR="001F77AC" w:rsidRDefault="001F77AC" w:rsidP="00EC20E7">
            <w:pPr>
              <w:tabs>
                <w:tab w:val="center" w:pos="1489"/>
              </w:tabs>
              <w:jc w:val="both"/>
              <w:rPr>
                <w:rFonts w:ascii="Calibri" w:hAnsi="Calibri" w:cs="Calibri"/>
                <w:sz w:val="22"/>
                <w:szCs w:val="22"/>
              </w:rPr>
            </w:pPr>
            <w:r>
              <w:rPr>
                <w:rFonts w:ascii="Calibri" w:hAnsi="Calibri" w:cs="Calibri"/>
                <w:sz w:val="22"/>
                <w:szCs w:val="22"/>
              </w:rPr>
              <w:t>May 202</w:t>
            </w:r>
            <w:r w:rsidR="00BB606C">
              <w:rPr>
                <w:rFonts w:ascii="Calibri" w:hAnsi="Calibri" w:cs="Calibri"/>
                <w:sz w:val="22"/>
                <w:szCs w:val="22"/>
              </w:rPr>
              <w:t>4</w:t>
            </w:r>
          </w:p>
        </w:tc>
        <w:tc>
          <w:tcPr>
            <w:tcW w:w="2614" w:type="dxa"/>
          </w:tcPr>
          <w:p w14:paraId="39EAA1EA" w14:textId="45C306B5" w:rsidR="001F77AC" w:rsidRDefault="001F77AC" w:rsidP="00EC20E7">
            <w:pPr>
              <w:tabs>
                <w:tab w:val="center" w:pos="1489"/>
              </w:tabs>
              <w:jc w:val="both"/>
              <w:rPr>
                <w:rFonts w:ascii="Calibri" w:hAnsi="Calibri" w:cs="Calibri"/>
                <w:sz w:val="22"/>
                <w:szCs w:val="22"/>
              </w:rPr>
            </w:pPr>
            <w:r>
              <w:rPr>
                <w:rFonts w:ascii="Calibri" w:hAnsi="Calibri" w:cs="Calibri"/>
                <w:sz w:val="22"/>
                <w:szCs w:val="22"/>
              </w:rPr>
              <w:t>May 2026</w:t>
            </w:r>
          </w:p>
        </w:tc>
        <w:tc>
          <w:tcPr>
            <w:tcW w:w="2614" w:type="dxa"/>
          </w:tcPr>
          <w:p w14:paraId="79525D47" w14:textId="208933D4" w:rsidR="001F77AC" w:rsidRDefault="001F77AC" w:rsidP="00EC20E7">
            <w:pPr>
              <w:tabs>
                <w:tab w:val="center" w:pos="1489"/>
              </w:tabs>
              <w:jc w:val="both"/>
              <w:rPr>
                <w:rFonts w:ascii="Calibri" w:hAnsi="Calibri" w:cs="Calibri"/>
                <w:sz w:val="22"/>
                <w:szCs w:val="22"/>
              </w:rPr>
            </w:pPr>
            <w:r>
              <w:rPr>
                <w:rFonts w:ascii="Calibri" w:hAnsi="Calibri" w:cs="Calibri"/>
                <w:sz w:val="22"/>
                <w:szCs w:val="22"/>
              </w:rPr>
              <w:t>None required</w:t>
            </w:r>
          </w:p>
        </w:tc>
      </w:tr>
      <w:tr w:rsidR="001F77AC" w14:paraId="3C157E2C" w14:textId="77777777" w:rsidTr="00EC20E7">
        <w:tc>
          <w:tcPr>
            <w:tcW w:w="2614" w:type="dxa"/>
          </w:tcPr>
          <w:p w14:paraId="5037DCEC" w14:textId="46454696" w:rsidR="001F77AC" w:rsidRDefault="001F77AC" w:rsidP="00EC20E7">
            <w:pPr>
              <w:tabs>
                <w:tab w:val="center" w:pos="1489"/>
              </w:tabs>
              <w:jc w:val="both"/>
              <w:rPr>
                <w:rFonts w:ascii="Calibri" w:hAnsi="Calibri" w:cs="Calibri"/>
                <w:sz w:val="22"/>
                <w:szCs w:val="22"/>
              </w:rPr>
            </w:pPr>
            <w:r>
              <w:rPr>
                <w:rFonts w:ascii="Calibri" w:hAnsi="Calibri" w:cs="Calibri"/>
                <w:sz w:val="22"/>
                <w:szCs w:val="22"/>
              </w:rPr>
              <w:t>Grant Policy/application</w:t>
            </w:r>
          </w:p>
        </w:tc>
        <w:tc>
          <w:tcPr>
            <w:tcW w:w="2614" w:type="dxa"/>
          </w:tcPr>
          <w:p w14:paraId="0A2320E1" w14:textId="2747DA29" w:rsidR="001F77AC" w:rsidRDefault="001F77AC" w:rsidP="00EC20E7">
            <w:pPr>
              <w:tabs>
                <w:tab w:val="center" w:pos="1489"/>
              </w:tabs>
              <w:jc w:val="both"/>
              <w:rPr>
                <w:rFonts w:ascii="Calibri" w:hAnsi="Calibri" w:cs="Calibri"/>
                <w:sz w:val="22"/>
                <w:szCs w:val="22"/>
              </w:rPr>
            </w:pPr>
            <w:r>
              <w:rPr>
                <w:rFonts w:ascii="Calibri" w:hAnsi="Calibri" w:cs="Calibri"/>
                <w:sz w:val="22"/>
                <w:szCs w:val="22"/>
              </w:rPr>
              <w:t>May 202</w:t>
            </w:r>
            <w:r w:rsidR="00BB606C">
              <w:rPr>
                <w:rFonts w:ascii="Calibri" w:hAnsi="Calibri" w:cs="Calibri"/>
                <w:sz w:val="22"/>
                <w:szCs w:val="22"/>
              </w:rPr>
              <w:t>4</w:t>
            </w:r>
          </w:p>
        </w:tc>
        <w:tc>
          <w:tcPr>
            <w:tcW w:w="2614" w:type="dxa"/>
          </w:tcPr>
          <w:p w14:paraId="00B114BC" w14:textId="61C7E88F" w:rsidR="001F77AC" w:rsidRDefault="001F77AC" w:rsidP="00EC20E7">
            <w:pPr>
              <w:tabs>
                <w:tab w:val="center" w:pos="1489"/>
              </w:tabs>
              <w:jc w:val="both"/>
              <w:rPr>
                <w:rFonts w:ascii="Calibri" w:hAnsi="Calibri" w:cs="Calibri"/>
                <w:sz w:val="22"/>
                <w:szCs w:val="22"/>
              </w:rPr>
            </w:pPr>
            <w:r>
              <w:rPr>
                <w:rFonts w:ascii="Calibri" w:hAnsi="Calibri" w:cs="Calibri"/>
                <w:sz w:val="22"/>
                <w:szCs w:val="22"/>
              </w:rPr>
              <w:t>May 2026</w:t>
            </w:r>
          </w:p>
        </w:tc>
        <w:tc>
          <w:tcPr>
            <w:tcW w:w="2614" w:type="dxa"/>
          </w:tcPr>
          <w:p w14:paraId="24751E3B" w14:textId="1FE1858E" w:rsidR="001F77AC" w:rsidRDefault="001F77AC" w:rsidP="00EC20E7">
            <w:pPr>
              <w:tabs>
                <w:tab w:val="center" w:pos="1489"/>
              </w:tabs>
              <w:jc w:val="both"/>
              <w:rPr>
                <w:rFonts w:ascii="Calibri" w:hAnsi="Calibri" w:cs="Calibri"/>
                <w:sz w:val="22"/>
                <w:szCs w:val="22"/>
              </w:rPr>
            </w:pPr>
            <w:r>
              <w:rPr>
                <w:rFonts w:ascii="Calibri" w:hAnsi="Calibri" w:cs="Calibri"/>
                <w:sz w:val="22"/>
                <w:szCs w:val="22"/>
              </w:rPr>
              <w:t>None required</w:t>
            </w:r>
          </w:p>
        </w:tc>
      </w:tr>
      <w:tr w:rsidR="001F77AC" w14:paraId="5224A2CE" w14:textId="77777777" w:rsidTr="00EC20E7">
        <w:tc>
          <w:tcPr>
            <w:tcW w:w="2614" w:type="dxa"/>
          </w:tcPr>
          <w:p w14:paraId="6D4A2664" w14:textId="6B081AAA" w:rsidR="001F77AC" w:rsidRDefault="001F77AC" w:rsidP="00EC20E7">
            <w:pPr>
              <w:tabs>
                <w:tab w:val="center" w:pos="1489"/>
              </w:tabs>
              <w:jc w:val="both"/>
              <w:rPr>
                <w:rFonts w:ascii="Calibri" w:hAnsi="Calibri" w:cs="Calibri"/>
                <w:sz w:val="22"/>
                <w:szCs w:val="22"/>
              </w:rPr>
            </w:pPr>
            <w:r>
              <w:rPr>
                <w:rFonts w:ascii="Calibri" w:hAnsi="Calibri" w:cs="Calibri"/>
                <w:sz w:val="22"/>
                <w:szCs w:val="22"/>
              </w:rPr>
              <w:t>Complaints Procedure</w:t>
            </w:r>
          </w:p>
        </w:tc>
        <w:tc>
          <w:tcPr>
            <w:tcW w:w="2614" w:type="dxa"/>
          </w:tcPr>
          <w:p w14:paraId="50AFC429" w14:textId="4AE63311" w:rsidR="001F77AC" w:rsidRDefault="001F77AC" w:rsidP="00EC20E7">
            <w:pPr>
              <w:tabs>
                <w:tab w:val="center" w:pos="1489"/>
              </w:tabs>
              <w:jc w:val="both"/>
              <w:rPr>
                <w:rFonts w:ascii="Calibri" w:hAnsi="Calibri" w:cs="Calibri"/>
                <w:sz w:val="22"/>
                <w:szCs w:val="22"/>
              </w:rPr>
            </w:pPr>
            <w:r>
              <w:rPr>
                <w:rFonts w:ascii="Calibri" w:hAnsi="Calibri" w:cs="Calibri"/>
                <w:sz w:val="22"/>
                <w:szCs w:val="22"/>
              </w:rPr>
              <w:t>May 202</w:t>
            </w:r>
            <w:r w:rsidR="00BB606C">
              <w:rPr>
                <w:rFonts w:ascii="Calibri" w:hAnsi="Calibri" w:cs="Calibri"/>
                <w:sz w:val="22"/>
                <w:szCs w:val="22"/>
              </w:rPr>
              <w:t>4</w:t>
            </w:r>
          </w:p>
        </w:tc>
        <w:tc>
          <w:tcPr>
            <w:tcW w:w="2614" w:type="dxa"/>
          </w:tcPr>
          <w:p w14:paraId="0205403A" w14:textId="750079E2" w:rsidR="001F77AC" w:rsidRDefault="001F77AC" w:rsidP="00EC20E7">
            <w:pPr>
              <w:tabs>
                <w:tab w:val="center" w:pos="1489"/>
              </w:tabs>
              <w:jc w:val="both"/>
              <w:rPr>
                <w:rFonts w:ascii="Calibri" w:hAnsi="Calibri" w:cs="Calibri"/>
                <w:sz w:val="22"/>
                <w:szCs w:val="22"/>
              </w:rPr>
            </w:pPr>
            <w:r>
              <w:rPr>
                <w:rFonts w:ascii="Calibri" w:hAnsi="Calibri" w:cs="Calibri"/>
                <w:sz w:val="22"/>
                <w:szCs w:val="22"/>
              </w:rPr>
              <w:t>May 2026</w:t>
            </w:r>
          </w:p>
        </w:tc>
        <w:tc>
          <w:tcPr>
            <w:tcW w:w="2614" w:type="dxa"/>
          </w:tcPr>
          <w:p w14:paraId="1E7D90B1" w14:textId="11759A81" w:rsidR="001F77AC" w:rsidRDefault="001F77AC" w:rsidP="00EC20E7">
            <w:pPr>
              <w:tabs>
                <w:tab w:val="center" w:pos="1489"/>
              </w:tabs>
              <w:jc w:val="both"/>
              <w:rPr>
                <w:rFonts w:ascii="Calibri" w:hAnsi="Calibri" w:cs="Calibri"/>
                <w:sz w:val="22"/>
                <w:szCs w:val="22"/>
              </w:rPr>
            </w:pPr>
            <w:r>
              <w:rPr>
                <w:rFonts w:ascii="Calibri" w:hAnsi="Calibri" w:cs="Calibri"/>
                <w:sz w:val="22"/>
                <w:szCs w:val="22"/>
              </w:rPr>
              <w:t>None required</w:t>
            </w:r>
          </w:p>
        </w:tc>
      </w:tr>
      <w:tr w:rsidR="001F77AC" w14:paraId="0BBFFD70" w14:textId="77777777" w:rsidTr="00EC20E7">
        <w:tc>
          <w:tcPr>
            <w:tcW w:w="2614" w:type="dxa"/>
          </w:tcPr>
          <w:p w14:paraId="52ED3744" w14:textId="4BE5068E" w:rsidR="001F77AC" w:rsidRDefault="001F77AC" w:rsidP="00EC20E7">
            <w:pPr>
              <w:tabs>
                <w:tab w:val="center" w:pos="1489"/>
              </w:tabs>
              <w:jc w:val="both"/>
              <w:rPr>
                <w:rFonts w:ascii="Calibri" w:hAnsi="Calibri" w:cs="Calibri"/>
                <w:sz w:val="22"/>
                <w:szCs w:val="22"/>
              </w:rPr>
            </w:pPr>
            <w:r>
              <w:rPr>
                <w:rFonts w:ascii="Calibri" w:hAnsi="Calibri" w:cs="Calibri"/>
                <w:sz w:val="22"/>
                <w:szCs w:val="22"/>
              </w:rPr>
              <w:t>Data Protection</w:t>
            </w:r>
          </w:p>
        </w:tc>
        <w:tc>
          <w:tcPr>
            <w:tcW w:w="2614" w:type="dxa"/>
          </w:tcPr>
          <w:p w14:paraId="716E1C8B" w14:textId="0AD4E59C" w:rsidR="001F77AC" w:rsidRDefault="001F77AC" w:rsidP="00EC20E7">
            <w:pPr>
              <w:tabs>
                <w:tab w:val="center" w:pos="1489"/>
              </w:tabs>
              <w:jc w:val="both"/>
              <w:rPr>
                <w:rFonts w:ascii="Calibri" w:hAnsi="Calibri" w:cs="Calibri"/>
                <w:sz w:val="22"/>
                <w:szCs w:val="22"/>
              </w:rPr>
            </w:pPr>
            <w:r>
              <w:rPr>
                <w:rFonts w:ascii="Calibri" w:hAnsi="Calibri" w:cs="Calibri"/>
                <w:sz w:val="22"/>
                <w:szCs w:val="22"/>
              </w:rPr>
              <w:t>May 202</w:t>
            </w:r>
            <w:r w:rsidR="00BB606C">
              <w:rPr>
                <w:rFonts w:ascii="Calibri" w:hAnsi="Calibri" w:cs="Calibri"/>
                <w:sz w:val="22"/>
                <w:szCs w:val="22"/>
              </w:rPr>
              <w:t>6</w:t>
            </w:r>
          </w:p>
        </w:tc>
        <w:tc>
          <w:tcPr>
            <w:tcW w:w="2614" w:type="dxa"/>
          </w:tcPr>
          <w:p w14:paraId="2849EF77" w14:textId="4CBCCA66" w:rsidR="001F77AC" w:rsidRDefault="001F77AC" w:rsidP="00EC20E7">
            <w:pPr>
              <w:tabs>
                <w:tab w:val="center" w:pos="1489"/>
              </w:tabs>
              <w:jc w:val="both"/>
              <w:rPr>
                <w:rFonts w:ascii="Calibri" w:hAnsi="Calibri" w:cs="Calibri"/>
                <w:sz w:val="22"/>
                <w:szCs w:val="22"/>
              </w:rPr>
            </w:pPr>
            <w:r>
              <w:rPr>
                <w:rFonts w:ascii="Calibri" w:hAnsi="Calibri" w:cs="Calibri"/>
                <w:sz w:val="22"/>
                <w:szCs w:val="22"/>
              </w:rPr>
              <w:t>May 202</w:t>
            </w:r>
            <w:r w:rsidR="00BB606C">
              <w:rPr>
                <w:rFonts w:ascii="Calibri" w:hAnsi="Calibri" w:cs="Calibri"/>
                <w:sz w:val="22"/>
                <w:szCs w:val="22"/>
              </w:rPr>
              <w:t>7</w:t>
            </w:r>
          </w:p>
        </w:tc>
        <w:tc>
          <w:tcPr>
            <w:tcW w:w="2614" w:type="dxa"/>
          </w:tcPr>
          <w:p w14:paraId="37748285" w14:textId="493DC557" w:rsidR="001F77AC" w:rsidRDefault="001F77AC" w:rsidP="00EC20E7">
            <w:pPr>
              <w:tabs>
                <w:tab w:val="center" w:pos="1489"/>
              </w:tabs>
              <w:jc w:val="both"/>
              <w:rPr>
                <w:rFonts w:ascii="Calibri" w:hAnsi="Calibri" w:cs="Calibri"/>
                <w:sz w:val="22"/>
                <w:szCs w:val="22"/>
              </w:rPr>
            </w:pPr>
            <w:r>
              <w:rPr>
                <w:rFonts w:ascii="Calibri" w:hAnsi="Calibri" w:cs="Calibri"/>
                <w:sz w:val="22"/>
                <w:szCs w:val="22"/>
              </w:rPr>
              <w:t>None required</w:t>
            </w:r>
          </w:p>
        </w:tc>
      </w:tr>
      <w:tr w:rsidR="001F77AC" w14:paraId="3A142076" w14:textId="77777777" w:rsidTr="00EC20E7">
        <w:tc>
          <w:tcPr>
            <w:tcW w:w="2614" w:type="dxa"/>
          </w:tcPr>
          <w:p w14:paraId="0DB8DCEF" w14:textId="66AEBB76" w:rsidR="001F77AC" w:rsidRDefault="001F77AC" w:rsidP="00EC20E7">
            <w:pPr>
              <w:tabs>
                <w:tab w:val="center" w:pos="1489"/>
              </w:tabs>
              <w:jc w:val="both"/>
              <w:rPr>
                <w:rFonts w:ascii="Calibri" w:hAnsi="Calibri" w:cs="Calibri"/>
                <w:sz w:val="22"/>
                <w:szCs w:val="22"/>
              </w:rPr>
            </w:pPr>
            <w:r>
              <w:rPr>
                <w:rFonts w:ascii="Calibri" w:hAnsi="Calibri" w:cs="Calibri"/>
                <w:sz w:val="22"/>
                <w:szCs w:val="22"/>
              </w:rPr>
              <w:t xml:space="preserve">Freedom of information </w:t>
            </w:r>
          </w:p>
        </w:tc>
        <w:tc>
          <w:tcPr>
            <w:tcW w:w="2614" w:type="dxa"/>
          </w:tcPr>
          <w:p w14:paraId="08007480" w14:textId="594DAC45" w:rsidR="001F77AC" w:rsidRDefault="001F77AC" w:rsidP="00EC20E7">
            <w:pPr>
              <w:tabs>
                <w:tab w:val="center" w:pos="1489"/>
              </w:tabs>
              <w:jc w:val="both"/>
              <w:rPr>
                <w:rFonts w:ascii="Calibri" w:hAnsi="Calibri" w:cs="Calibri"/>
                <w:sz w:val="22"/>
                <w:szCs w:val="22"/>
              </w:rPr>
            </w:pPr>
            <w:r>
              <w:rPr>
                <w:rFonts w:ascii="Calibri" w:hAnsi="Calibri" w:cs="Calibri"/>
                <w:sz w:val="22"/>
                <w:szCs w:val="22"/>
              </w:rPr>
              <w:t>May 202</w:t>
            </w:r>
            <w:r w:rsidR="00BB606C">
              <w:rPr>
                <w:rFonts w:ascii="Calibri" w:hAnsi="Calibri" w:cs="Calibri"/>
                <w:sz w:val="22"/>
                <w:szCs w:val="22"/>
              </w:rPr>
              <w:t>6</w:t>
            </w:r>
          </w:p>
        </w:tc>
        <w:tc>
          <w:tcPr>
            <w:tcW w:w="2614" w:type="dxa"/>
          </w:tcPr>
          <w:p w14:paraId="14820468" w14:textId="3209A009" w:rsidR="001F77AC" w:rsidRDefault="001F77AC" w:rsidP="00EC20E7">
            <w:pPr>
              <w:tabs>
                <w:tab w:val="center" w:pos="1489"/>
              </w:tabs>
              <w:jc w:val="both"/>
              <w:rPr>
                <w:rFonts w:ascii="Calibri" w:hAnsi="Calibri" w:cs="Calibri"/>
                <w:sz w:val="22"/>
                <w:szCs w:val="22"/>
              </w:rPr>
            </w:pPr>
            <w:r>
              <w:rPr>
                <w:rFonts w:ascii="Calibri" w:hAnsi="Calibri" w:cs="Calibri"/>
                <w:sz w:val="22"/>
                <w:szCs w:val="22"/>
              </w:rPr>
              <w:t>May 202</w:t>
            </w:r>
            <w:r w:rsidR="00BB606C">
              <w:rPr>
                <w:rFonts w:ascii="Calibri" w:hAnsi="Calibri" w:cs="Calibri"/>
                <w:sz w:val="22"/>
                <w:szCs w:val="22"/>
              </w:rPr>
              <w:t>7</w:t>
            </w:r>
          </w:p>
        </w:tc>
        <w:tc>
          <w:tcPr>
            <w:tcW w:w="2614" w:type="dxa"/>
          </w:tcPr>
          <w:p w14:paraId="5AEFBC35" w14:textId="56D46363" w:rsidR="001F77AC" w:rsidRDefault="001F77AC" w:rsidP="00EC20E7">
            <w:pPr>
              <w:tabs>
                <w:tab w:val="center" w:pos="1489"/>
              </w:tabs>
              <w:jc w:val="both"/>
              <w:rPr>
                <w:rFonts w:ascii="Calibri" w:hAnsi="Calibri" w:cs="Calibri"/>
                <w:sz w:val="22"/>
                <w:szCs w:val="22"/>
              </w:rPr>
            </w:pPr>
            <w:r>
              <w:rPr>
                <w:rFonts w:ascii="Calibri" w:hAnsi="Calibri" w:cs="Calibri"/>
                <w:sz w:val="22"/>
                <w:szCs w:val="22"/>
              </w:rPr>
              <w:t>None required</w:t>
            </w:r>
          </w:p>
        </w:tc>
      </w:tr>
      <w:tr w:rsidR="001F77AC" w14:paraId="21FEB2D3" w14:textId="77777777" w:rsidTr="00EC20E7">
        <w:tc>
          <w:tcPr>
            <w:tcW w:w="2614" w:type="dxa"/>
          </w:tcPr>
          <w:p w14:paraId="0729A188" w14:textId="3079EEEA" w:rsidR="001F77AC" w:rsidRDefault="001F77AC" w:rsidP="00EC20E7">
            <w:pPr>
              <w:tabs>
                <w:tab w:val="center" w:pos="1489"/>
              </w:tabs>
              <w:jc w:val="both"/>
              <w:rPr>
                <w:rFonts w:ascii="Calibri" w:hAnsi="Calibri" w:cs="Calibri"/>
                <w:sz w:val="22"/>
                <w:szCs w:val="22"/>
              </w:rPr>
            </w:pPr>
            <w:r>
              <w:rPr>
                <w:rFonts w:ascii="Calibri" w:hAnsi="Calibri" w:cs="Calibri"/>
                <w:sz w:val="22"/>
                <w:szCs w:val="22"/>
              </w:rPr>
              <w:t>Financial Regulations</w:t>
            </w:r>
          </w:p>
        </w:tc>
        <w:tc>
          <w:tcPr>
            <w:tcW w:w="2614" w:type="dxa"/>
          </w:tcPr>
          <w:p w14:paraId="63269CE5" w14:textId="21D3645D" w:rsidR="001F77AC" w:rsidRDefault="001F77AC" w:rsidP="00EC20E7">
            <w:pPr>
              <w:tabs>
                <w:tab w:val="center" w:pos="1489"/>
              </w:tabs>
              <w:jc w:val="both"/>
              <w:rPr>
                <w:rFonts w:ascii="Calibri" w:hAnsi="Calibri" w:cs="Calibri"/>
                <w:sz w:val="22"/>
                <w:szCs w:val="22"/>
              </w:rPr>
            </w:pPr>
            <w:r>
              <w:rPr>
                <w:rFonts w:ascii="Calibri" w:hAnsi="Calibri" w:cs="Calibri"/>
                <w:sz w:val="22"/>
                <w:szCs w:val="22"/>
              </w:rPr>
              <w:t>May 2025</w:t>
            </w:r>
          </w:p>
        </w:tc>
        <w:tc>
          <w:tcPr>
            <w:tcW w:w="2614" w:type="dxa"/>
          </w:tcPr>
          <w:p w14:paraId="5B5DE9C3" w14:textId="434375FB" w:rsidR="001F77AC" w:rsidRDefault="001F77AC" w:rsidP="00EC20E7">
            <w:pPr>
              <w:tabs>
                <w:tab w:val="center" w:pos="1489"/>
              </w:tabs>
              <w:jc w:val="both"/>
              <w:rPr>
                <w:rFonts w:ascii="Calibri" w:hAnsi="Calibri" w:cs="Calibri"/>
                <w:sz w:val="22"/>
                <w:szCs w:val="22"/>
              </w:rPr>
            </w:pPr>
            <w:r>
              <w:rPr>
                <w:rFonts w:ascii="Calibri" w:hAnsi="Calibri" w:cs="Calibri"/>
                <w:sz w:val="22"/>
                <w:szCs w:val="22"/>
              </w:rPr>
              <w:t>May 2026</w:t>
            </w:r>
          </w:p>
        </w:tc>
        <w:tc>
          <w:tcPr>
            <w:tcW w:w="2614" w:type="dxa"/>
          </w:tcPr>
          <w:p w14:paraId="3CDDBF3F" w14:textId="24DC8A0A" w:rsidR="001F77AC" w:rsidRDefault="001F77AC" w:rsidP="00EC20E7">
            <w:pPr>
              <w:tabs>
                <w:tab w:val="center" w:pos="1489"/>
              </w:tabs>
              <w:jc w:val="both"/>
              <w:rPr>
                <w:rFonts w:ascii="Calibri" w:hAnsi="Calibri" w:cs="Calibri"/>
                <w:sz w:val="22"/>
                <w:szCs w:val="22"/>
              </w:rPr>
            </w:pPr>
            <w:r>
              <w:rPr>
                <w:rFonts w:ascii="Calibri" w:hAnsi="Calibri" w:cs="Calibri"/>
                <w:sz w:val="22"/>
                <w:szCs w:val="22"/>
              </w:rPr>
              <w:t>None required</w:t>
            </w:r>
          </w:p>
        </w:tc>
      </w:tr>
      <w:tr w:rsidR="001F77AC" w14:paraId="35081FD7" w14:textId="77777777" w:rsidTr="00EC20E7">
        <w:tc>
          <w:tcPr>
            <w:tcW w:w="2614" w:type="dxa"/>
          </w:tcPr>
          <w:p w14:paraId="6DA61BE9" w14:textId="307CDF10" w:rsidR="001F77AC" w:rsidRDefault="00596538" w:rsidP="00EC20E7">
            <w:pPr>
              <w:tabs>
                <w:tab w:val="center" w:pos="1489"/>
              </w:tabs>
              <w:jc w:val="both"/>
              <w:rPr>
                <w:rFonts w:ascii="Calibri" w:hAnsi="Calibri" w:cs="Calibri"/>
                <w:sz w:val="22"/>
                <w:szCs w:val="22"/>
              </w:rPr>
            </w:pPr>
            <w:r>
              <w:rPr>
                <w:rFonts w:ascii="Calibri" w:hAnsi="Calibri" w:cs="Calibri"/>
                <w:sz w:val="22"/>
                <w:szCs w:val="22"/>
              </w:rPr>
              <w:t>Internal Audit Policy</w:t>
            </w:r>
          </w:p>
        </w:tc>
        <w:tc>
          <w:tcPr>
            <w:tcW w:w="2614" w:type="dxa"/>
          </w:tcPr>
          <w:p w14:paraId="1889A877" w14:textId="79F549AB" w:rsidR="001F77AC" w:rsidRDefault="00596538" w:rsidP="00EC20E7">
            <w:pPr>
              <w:tabs>
                <w:tab w:val="center" w:pos="1489"/>
              </w:tabs>
              <w:jc w:val="both"/>
              <w:rPr>
                <w:rFonts w:ascii="Calibri" w:hAnsi="Calibri" w:cs="Calibri"/>
                <w:sz w:val="22"/>
                <w:szCs w:val="22"/>
              </w:rPr>
            </w:pPr>
            <w:r>
              <w:rPr>
                <w:rFonts w:ascii="Calibri" w:hAnsi="Calibri" w:cs="Calibri"/>
                <w:sz w:val="22"/>
                <w:szCs w:val="22"/>
              </w:rPr>
              <w:t>May 202</w:t>
            </w:r>
            <w:r w:rsidR="00BB606C">
              <w:rPr>
                <w:rFonts w:ascii="Calibri" w:hAnsi="Calibri" w:cs="Calibri"/>
                <w:sz w:val="22"/>
                <w:szCs w:val="22"/>
              </w:rPr>
              <w:t>4</w:t>
            </w:r>
          </w:p>
        </w:tc>
        <w:tc>
          <w:tcPr>
            <w:tcW w:w="2614" w:type="dxa"/>
          </w:tcPr>
          <w:p w14:paraId="7410A994" w14:textId="17198D8A" w:rsidR="001F77AC" w:rsidRDefault="00596538" w:rsidP="00EC20E7">
            <w:pPr>
              <w:tabs>
                <w:tab w:val="center" w:pos="1489"/>
              </w:tabs>
              <w:jc w:val="both"/>
              <w:rPr>
                <w:rFonts w:ascii="Calibri" w:hAnsi="Calibri" w:cs="Calibri"/>
                <w:sz w:val="22"/>
                <w:szCs w:val="22"/>
              </w:rPr>
            </w:pPr>
            <w:r>
              <w:rPr>
                <w:rFonts w:ascii="Calibri" w:hAnsi="Calibri" w:cs="Calibri"/>
                <w:sz w:val="22"/>
                <w:szCs w:val="22"/>
              </w:rPr>
              <w:t>May 2026</w:t>
            </w:r>
          </w:p>
        </w:tc>
        <w:tc>
          <w:tcPr>
            <w:tcW w:w="2614" w:type="dxa"/>
          </w:tcPr>
          <w:p w14:paraId="3E46967D" w14:textId="563ED692" w:rsidR="001F77AC" w:rsidRDefault="00596538" w:rsidP="00EC20E7">
            <w:pPr>
              <w:tabs>
                <w:tab w:val="center" w:pos="1489"/>
              </w:tabs>
              <w:jc w:val="both"/>
              <w:rPr>
                <w:rFonts w:ascii="Calibri" w:hAnsi="Calibri" w:cs="Calibri"/>
                <w:sz w:val="22"/>
                <w:szCs w:val="22"/>
              </w:rPr>
            </w:pPr>
            <w:r>
              <w:rPr>
                <w:rFonts w:ascii="Calibri" w:hAnsi="Calibri" w:cs="Calibri"/>
                <w:sz w:val="22"/>
                <w:szCs w:val="22"/>
              </w:rPr>
              <w:t>None required</w:t>
            </w:r>
          </w:p>
        </w:tc>
      </w:tr>
      <w:tr w:rsidR="00BB606C" w14:paraId="7F6ED992" w14:textId="77777777" w:rsidTr="00EC20E7">
        <w:tc>
          <w:tcPr>
            <w:tcW w:w="2614" w:type="dxa"/>
          </w:tcPr>
          <w:p w14:paraId="6F8200C5" w14:textId="6D67F93B" w:rsidR="00BB606C" w:rsidRDefault="00BB606C" w:rsidP="00EC20E7">
            <w:pPr>
              <w:tabs>
                <w:tab w:val="center" w:pos="1489"/>
              </w:tabs>
              <w:jc w:val="both"/>
              <w:rPr>
                <w:rFonts w:ascii="Calibri" w:hAnsi="Calibri" w:cs="Calibri"/>
                <w:sz w:val="22"/>
                <w:szCs w:val="22"/>
              </w:rPr>
            </w:pPr>
            <w:r>
              <w:rPr>
                <w:rFonts w:ascii="Calibri" w:hAnsi="Calibri" w:cs="Calibri"/>
                <w:sz w:val="22"/>
                <w:szCs w:val="22"/>
              </w:rPr>
              <w:t>Communication Policy</w:t>
            </w:r>
          </w:p>
        </w:tc>
        <w:tc>
          <w:tcPr>
            <w:tcW w:w="2614" w:type="dxa"/>
          </w:tcPr>
          <w:p w14:paraId="69648923" w14:textId="47DE4DC7" w:rsidR="00BB606C" w:rsidRDefault="00BB606C" w:rsidP="00EC20E7">
            <w:pPr>
              <w:tabs>
                <w:tab w:val="center" w:pos="1489"/>
              </w:tabs>
              <w:jc w:val="both"/>
              <w:rPr>
                <w:rFonts w:ascii="Calibri" w:hAnsi="Calibri" w:cs="Calibri"/>
                <w:sz w:val="22"/>
                <w:szCs w:val="22"/>
              </w:rPr>
            </w:pPr>
            <w:r>
              <w:rPr>
                <w:rFonts w:ascii="Calibri" w:hAnsi="Calibri" w:cs="Calibri"/>
                <w:sz w:val="22"/>
                <w:szCs w:val="22"/>
              </w:rPr>
              <w:t>May 2024</w:t>
            </w:r>
          </w:p>
        </w:tc>
        <w:tc>
          <w:tcPr>
            <w:tcW w:w="2614" w:type="dxa"/>
          </w:tcPr>
          <w:p w14:paraId="50EE026B" w14:textId="4C19689B" w:rsidR="00BB606C" w:rsidRDefault="00BB606C" w:rsidP="00EC20E7">
            <w:pPr>
              <w:tabs>
                <w:tab w:val="center" w:pos="1489"/>
              </w:tabs>
              <w:jc w:val="both"/>
              <w:rPr>
                <w:rFonts w:ascii="Calibri" w:hAnsi="Calibri" w:cs="Calibri"/>
                <w:sz w:val="22"/>
                <w:szCs w:val="22"/>
              </w:rPr>
            </w:pPr>
            <w:r>
              <w:rPr>
                <w:rFonts w:ascii="Calibri" w:hAnsi="Calibri" w:cs="Calibri"/>
                <w:sz w:val="22"/>
                <w:szCs w:val="22"/>
              </w:rPr>
              <w:t>May 2026</w:t>
            </w:r>
          </w:p>
        </w:tc>
        <w:tc>
          <w:tcPr>
            <w:tcW w:w="2614" w:type="dxa"/>
          </w:tcPr>
          <w:p w14:paraId="55DFA2A1" w14:textId="3E181663" w:rsidR="00BB606C" w:rsidRDefault="00BB606C" w:rsidP="00EC20E7">
            <w:pPr>
              <w:tabs>
                <w:tab w:val="center" w:pos="1489"/>
              </w:tabs>
              <w:jc w:val="both"/>
              <w:rPr>
                <w:rFonts w:ascii="Calibri" w:hAnsi="Calibri" w:cs="Calibri"/>
                <w:sz w:val="22"/>
                <w:szCs w:val="22"/>
              </w:rPr>
            </w:pPr>
            <w:r>
              <w:rPr>
                <w:rFonts w:ascii="Calibri" w:hAnsi="Calibri" w:cs="Calibri"/>
                <w:sz w:val="22"/>
                <w:szCs w:val="22"/>
              </w:rPr>
              <w:t>None required</w:t>
            </w:r>
          </w:p>
        </w:tc>
      </w:tr>
    </w:tbl>
    <w:p w14:paraId="1D3D5988" w14:textId="77777777" w:rsidR="00EC20E7" w:rsidRPr="00EC20E7" w:rsidRDefault="00EC20E7" w:rsidP="00EC20E7">
      <w:pPr>
        <w:tabs>
          <w:tab w:val="center" w:pos="1489"/>
        </w:tabs>
        <w:spacing w:after="0" w:line="240" w:lineRule="auto"/>
        <w:jc w:val="both"/>
        <w:rPr>
          <w:rFonts w:ascii="Calibri" w:hAnsi="Calibri" w:cs="Calibri"/>
          <w:sz w:val="22"/>
          <w:szCs w:val="22"/>
        </w:rPr>
      </w:pPr>
    </w:p>
    <w:p w14:paraId="4DF8985E" w14:textId="0FE17E64" w:rsidR="001010E0" w:rsidRDefault="00EC20E7" w:rsidP="005F4E2D">
      <w:pPr>
        <w:spacing w:after="0" w:line="240" w:lineRule="auto"/>
        <w:jc w:val="both"/>
        <w:rPr>
          <w:rFonts w:ascii="Calibri" w:hAnsi="Calibri" w:cs="Calibri"/>
          <w:sz w:val="22"/>
          <w:szCs w:val="22"/>
        </w:rPr>
      </w:pPr>
      <w:r>
        <w:rPr>
          <w:rFonts w:ascii="Calibri" w:hAnsi="Calibri" w:cs="Calibri"/>
          <w:sz w:val="22"/>
          <w:szCs w:val="22"/>
        </w:rPr>
        <w:t>Policies adopted</w:t>
      </w:r>
      <w:r w:rsidR="001F77AC">
        <w:rPr>
          <w:rFonts w:ascii="Calibri" w:hAnsi="Calibri" w:cs="Calibri"/>
          <w:sz w:val="22"/>
          <w:szCs w:val="22"/>
        </w:rPr>
        <w:t>/updated</w:t>
      </w:r>
      <w:r>
        <w:rPr>
          <w:rFonts w:ascii="Calibri" w:hAnsi="Calibri" w:cs="Calibri"/>
          <w:sz w:val="22"/>
          <w:szCs w:val="22"/>
        </w:rPr>
        <w:t xml:space="preserve"> since May 2025</w:t>
      </w:r>
    </w:p>
    <w:p w14:paraId="490AE5F1" w14:textId="77777777" w:rsidR="00EC20E7" w:rsidRDefault="00EC20E7" w:rsidP="005F4E2D">
      <w:pPr>
        <w:spacing w:after="0" w:line="240" w:lineRule="auto"/>
        <w:jc w:val="both"/>
        <w:rPr>
          <w:rFonts w:ascii="Calibri" w:hAnsi="Calibri" w:cs="Calibri"/>
          <w:sz w:val="22"/>
          <w:szCs w:val="22"/>
        </w:rPr>
      </w:pPr>
    </w:p>
    <w:tbl>
      <w:tblPr>
        <w:tblStyle w:val="TableGrid"/>
        <w:tblW w:w="0" w:type="auto"/>
        <w:tblLook w:val="04A0" w:firstRow="1" w:lastRow="0" w:firstColumn="1" w:lastColumn="0" w:noHBand="0" w:noVBand="1"/>
      </w:tblPr>
      <w:tblGrid>
        <w:gridCol w:w="3485"/>
        <w:gridCol w:w="3485"/>
        <w:gridCol w:w="3486"/>
      </w:tblGrid>
      <w:tr w:rsidR="00EC20E7" w14:paraId="0C9B1F00" w14:textId="77777777" w:rsidTr="00EC20E7">
        <w:tc>
          <w:tcPr>
            <w:tcW w:w="3485" w:type="dxa"/>
          </w:tcPr>
          <w:p w14:paraId="4904E857" w14:textId="78CACB79" w:rsidR="00EC20E7" w:rsidRDefault="00EC20E7" w:rsidP="005F4E2D">
            <w:pPr>
              <w:jc w:val="both"/>
              <w:rPr>
                <w:rFonts w:ascii="Calibri" w:hAnsi="Calibri" w:cs="Calibri"/>
                <w:sz w:val="22"/>
                <w:szCs w:val="22"/>
              </w:rPr>
            </w:pPr>
            <w:r>
              <w:rPr>
                <w:rFonts w:ascii="Calibri" w:hAnsi="Calibri" w:cs="Calibri"/>
                <w:sz w:val="22"/>
                <w:szCs w:val="22"/>
              </w:rPr>
              <w:t>Policy</w:t>
            </w:r>
          </w:p>
        </w:tc>
        <w:tc>
          <w:tcPr>
            <w:tcW w:w="3485" w:type="dxa"/>
          </w:tcPr>
          <w:p w14:paraId="5C523290" w14:textId="68550FA6" w:rsidR="00EC20E7" w:rsidRDefault="00EC20E7" w:rsidP="005F4E2D">
            <w:pPr>
              <w:jc w:val="both"/>
              <w:rPr>
                <w:rFonts w:ascii="Calibri" w:hAnsi="Calibri" w:cs="Calibri"/>
                <w:sz w:val="22"/>
                <w:szCs w:val="22"/>
              </w:rPr>
            </w:pPr>
            <w:r>
              <w:rPr>
                <w:rFonts w:ascii="Calibri" w:hAnsi="Calibri" w:cs="Calibri"/>
                <w:sz w:val="22"/>
                <w:szCs w:val="22"/>
              </w:rPr>
              <w:t>Date Adopted</w:t>
            </w:r>
          </w:p>
        </w:tc>
        <w:tc>
          <w:tcPr>
            <w:tcW w:w="3486" w:type="dxa"/>
          </w:tcPr>
          <w:p w14:paraId="586A99CC" w14:textId="2FED4F5E" w:rsidR="00EC20E7" w:rsidRDefault="00EC20E7" w:rsidP="005F4E2D">
            <w:pPr>
              <w:jc w:val="both"/>
              <w:rPr>
                <w:rFonts w:ascii="Calibri" w:hAnsi="Calibri" w:cs="Calibri"/>
                <w:sz w:val="22"/>
                <w:szCs w:val="22"/>
              </w:rPr>
            </w:pPr>
            <w:r>
              <w:rPr>
                <w:rFonts w:ascii="Calibri" w:hAnsi="Calibri" w:cs="Calibri"/>
                <w:sz w:val="22"/>
                <w:szCs w:val="22"/>
              </w:rPr>
              <w:t>Review date</w:t>
            </w:r>
          </w:p>
        </w:tc>
      </w:tr>
      <w:tr w:rsidR="00EC20E7" w14:paraId="0A13350E" w14:textId="77777777" w:rsidTr="00EC20E7">
        <w:tc>
          <w:tcPr>
            <w:tcW w:w="3485" w:type="dxa"/>
          </w:tcPr>
          <w:p w14:paraId="3600E817" w14:textId="522B6D4C" w:rsidR="00EC20E7" w:rsidRDefault="001F77AC" w:rsidP="005F4E2D">
            <w:pPr>
              <w:jc w:val="both"/>
              <w:rPr>
                <w:rFonts w:ascii="Calibri" w:hAnsi="Calibri" w:cs="Calibri"/>
                <w:sz w:val="22"/>
                <w:szCs w:val="22"/>
              </w:rPr>
            </w:pPr>
            <w:r>
              <w:rPr>
                <w:rFonts w:ascii="Calibri" w:hAnsi="Calibri" w:cs="Calibri"/>
                <w:sz w:val="22"/>
                <w:szCs w:val="22"/>
              </w:rPr>
              <w:lastRenderedPageBreak/>
              <w:t>IT Policy</w:t>
            </w:r>
          </w:p>
        </w:tc>
        <w:tc>
          <w:tcPr>
            <w:tcW w:w="3485" w:type="dxa"/>
          </w:tcPr>
          <w:p w14:paraId="5BD490D2" w14:textId="299DFE8A" w:rsidR="00EC20E7" w:rsidRDefault="001F77AC" w:rsidP="005F4E2D">
            <w:pPr>
              <w:jc w:val="both"/>
              <w:rPr>
                <w:rFonts w:ascii="Calibri" w:hAnsi="Calibri" w:cs="Calibri"/>
                <w:sz w:val="22"/>
                <w:szCs w:val="22"/>
              </w:rPr>
            </w:pPr>
            <w:r>
              <w:rPr>
                <w:rFonts w:ascii="Calibri" w:hAnsi="Calibri" w:cs="Calibri"/>
                <w:sz w:val="22"/>
                <w:szCs w:val="22"/>
              </w:rPr>
              <w:t>February 2026</w:t>
            </w:r>
          </w:p>
        </w:tc>
        <w:tc>
          <w:tcPr>
            <w:tcW w:w="3486" w:type="dxa"/>
          </w:tcPr>
          <w:p w14:paraId="04C4B9A9" w14:textId="5A80D190" w:rsidR="00EC20E7" w:rsidRDefault="001F77AC" w:rsidP="005F4E2D">
            <w:pPr>
              <w:jc w:val="both"/>
              <w:rPr>
                <w:rFonts w:ascii="Calibri" w:hAnsi="Calibri" w:cs="Calibri"/>
                <w:sz w:val="22"/>
                <w:szCs w:val="22"/>
              </w:rPr>
            </w:pPr>
            <w:r>
              <w:rPr>
                <w:rFonts w:ascii="Calibri" w:hAnsi="Calibri" w:cs="Calibri"/>
                <w:sz w:val="22"/>
                <w:szCs w:val="22"/>
              </w:rPr>
              <w:t>May 2027</w:t>
            </w:r>
          </w:p>
        </w:tc>
      </w:tr>
      <w:tr w:rsidR="00EC20E7" w14:paraId="0F525A2E" w14:textId="77777777" w:rsidTr="00EC20E7">
        <w:tc>
          <w:tcPr>
            <w:tcW w:w="3485" w:type="dxa"/>
          </w:tcPr>
          <w:p w14:paraId="1DE71774" w14:textId="3C271F14" w:rsidR="00EC20E7" w:rsidRDefault="001F77AC" w:rsidP="005F4E2D">
            <w:pPr>
              <w:jc w:val="both"/>
              <w:rPr>
                <w:rFonts w:ascii="Calibri" w:hAnsi="Calibri" w:cs="Calibri"/>
                <w:sz w:val="22"/>
                <w:szCs w:val="22"/>
              </w:rPr>
            </w:pPr>
            <w:r>
              <w:rPr>
                <w:rFonts w:ascii="Calibri" w:hAnsi="Calibri" w:cs="Calibri"/>
                <w:sz w:val="22"/>
                <w:szCs w:val="22"/>
              </w:rPr>
              <w:t>Procurement Policy</w:t>
            </w:r>
          </w:p>
        </w:tc>
        <w:tc>
          <w:tcPr>
            <w:tcW w:w="3485" w:type="dxa"/>
          </w:tcPr>
          <w:p w14:paraId="457B8DEA" w14:textId="1183DC52" w:rsidR="00EC20E7" w:rsidRDefault="001F77AC" w:rsidP="005F4E2D">
            <w:pPr>
              <w:jc w:val="both"/>
              <w:rPr>
                <w:rFonts w:ascii="Calibri" w:hAnsi="Calibri" w:cs="Calibri"/>
                <w:sz w:val="22"/>
                <w:szCs w:val="22"/>
              </w:rPr>
            </w:pPr>
            <w:r>
              <w:rPr>
                <w:rFonts w:ascii="Calibri" w:hAnsi="Calibri" w:cs="Calibri"/>
                <w:sz w:val="22"/>
                <w:szCs w:val="22"/>
              </w:rPr>
              <w:t>February 2026</w:t>
            </w:r>
          </w:p>
        </w:tc>
        <w:tc>
          <w:tcPr>
            <w:tcW w:w="3486" w:type="dxa"/>
          </w:tcPr>
          <w:p w14:paraId="30001C81" w14:textId="29D99A11" w:rsidR="00EC20E7" w:rsidRDefault="001F77AC" w:rsidP="005F4E2D">
            <w:pPr>
              <w:jc w:val="both"/>
              <w:rPr>
                <w:rFonts w:ascii="Calibri" w:hAnsi="Calibri" w:cs="Calibri"/>
                <w:sz w:val="22"/>
                <w:szCs w:val="22"/>
              </w:rPr>
            </w:pPr>
            <w:r>
              <w:rPr>
                <w:rFonts w:ascii="Calibri" w:hAnsi="Calibri" w:cs="Calibri"/>
                <w:sz w:val="22"/>
                <w:szCs w:val="22"/>
              </w:rPr>
              <w:t>May 2027</w:t>
            </w:r>
          </w:p>
        </w:tc>
      </w:tr>
      <w:tr w:rsidR="00EC20E7" w14:paraId="2728E412" w14:textId="77777777" w:rsidTr="00EC20E7">
        <w:tc>
          <w:tcPr>
            <w:tcW w:w="3485" w:type="dxa"/>
          </w:tcPr>
          <w:p w14:paraId="655A5DF7" w14:textId="688A3F88" w:rsidR="00EC20E7" w:rsidRDefault="001F77AC" w:rsidP="005F4E2D">
            <w:pPr>
              <w:jc w:val="both"/>
              <w:rPr>
                <w:rFonts w:ascii="Calibri" w:hAnsi="Calibri" w:cs="Calibri"/>
                <w:sz w:val="22"/>
                <w:szCs w:val="22"/>
              </w:rPr>
            </w:pPr>
            <w:r>
              <w:rPr>
                <w:rFonts w:ascii="Calibri" w:hAnsi="Calibri" w:cs="Calibri"/>
                <w:sz w:val="22"/>
                <w:szCs w:val="22"/>
              </w:rPr>
              <w:t>Publication Scheme</w:t>
            </w:r>
          </w:p>
        </w:tc>
        <w:tc>
          <w:tcPr>
            <w:tcW w:w="3485" w:type="dxa"/>
          </w:tcPr>
          <w:p w14:paraId="56D3C2F7" w14:textId="5F0001BC" w:rsidR="00EC20E7" w:rsidRDefault="001F77AC" w:rsidP="005F4E2D">
            <w:pPr>
              <w:jc w:val="both"/>
              <w:rPr>
                <w:rFonts w:ascii="Calibri" w:hAnsi="Calibri" w:cs="Calibri"/>
                <w:sz w:val="22"/>
                <w:szCs w:val="22"/>
              </w:rPr>
            </w:pPr>
            <w:r>
              <w:rPr>
                <w:rFonts w:ascii="Calibri" w:hAnsi="Calibri" w:cs="Calibri"/>
                <w:sz w:val="22"/>
                <w:szCs w:val="22"/>
              </w:rPr>
              <w:t>May 2026</w:t>
            </w:r>
          </w:p>
        </w:tc>
        <w:tc>
          <w:tcPr>
            <w:tcW w:w="3486" w:type="dxa"/>
          </w:tcPr>
          <w:p w14:paraId="14EB6FB3" w14:textId="76B35F8F" w:rsidR="00EC20E7" w:rsidRDefault="001F77AC" w:rsidP="005F4E2D">
            <w:pPr>
              <w:jc w:val="both"/>
              <w:rPr>
                <w:rFonts w:ascii="Calibri" w:hAnsi="Calibri" w:cs="Calibri"/>
                <w:sz w:val="22"/>
                <w:szCs w:val="22"/>
              </w:rPr>
            </w:pPr>
            <w:r>
              <w:rPr>
                <w:rFonts w:ascii="Calibri" w:hAnsi="Calibri" w:cs="Calibri"/>
                <w:sz w:val="22"/>
                <w:szCs w:val="22"/>
              </w:rPr>
              <w:t>May 2027</w:t>
            </w:r>
          </w:p>
        </w:tc>
      </w:tr>
      <w:tr w:rsidR="00EC20E7" w14:paraId="3767670B" w14:textId="77777777" w:rsidTr="00EC20E7">
        <w:tc>
          <w:tcPr>
            <w:tcW w:w="3485" w:type="dxa"/>
          </w:tcPr>
          <w:p w14:paraId="66C2494C" w14:textId="0DF4C747" w:rsidR="00EC20E7" w:rsidRDefault="001F77AC" w:rsidP="005F4E2D">
            <w:pPr>
              <w:jc w:val="both"/>
              <w:rPr>
                <w:rFonts w:ascii="Calibri" w:hAnsi="Calibri" w:cs="Calibri"/>
                <w:sz w:val="22"/>
                <w:szCs w:val="22"/>
              </w:rPr>
            </w:pPr>
            <w:r>
              <w:rPr>
                <w:rFonts w:ascii="Calibri" w:hAnsi="Calibri" w:cs="Calibri"/>
                <w:sz w:val="22"/>
                <w:szCs w:val="22"/>
              </w:rPr>
              <w:t>Civility &amp; Respect</w:t>
            </w:r>
          </w:p>
        </w:tc>
        <w:tc>
          <w:tcPr>
            <w:tcW w:w="3485" w:type="dxa"/>
          </w:tcPr>
          <w:p w14:paraId="4682E2BE" w14:textId="19169CFB" w:rsidR="00EC20E7" w:rsidRDefault="001F77AC" w:rsidP="005F4E2D">
            <w:pPr>
              <w:jc w:val="both"/>
              <w:rPr>
                <w:rFonts w:ascii="Calibri" w:hAnsi="Calibri" w:cs="Calibri"/>
                <w:sz w:val="22"/>
                <w:szCs w:val="22"/>
              </w:rPr>
            </w:pPr>
            <w:r>
              <w:rPr>
                <w:rFonts w:ascii="Calibri" w:hAnsi="Calibri" w:cs="Calibri"/>
                <w:sz w:val="22"/>
                <w:szCs w:val="22"/>
              </w:rPr>
              <w:t>March 2026</w:t>
            </w:r>
          </w:p>
        </w:tc>
        <w:tc>
          <w:tcPr>
            <w:tcW w:w="3486" w:type="dxa"/>
          </w:tcPr>
          <w:p w14:paraId="26416FB6" w14:textId="094EF670" w:rsidR="00EC20E7" w:rsidRDefault="001F77AC" w:rsidP="005F4E2D">
            <w:pPr>
              <w:jc w:val="both"/>
              <w:rPr>
                <w:rFonts w:ascii="Calibri" w:hAnsi="Calibri" w:cs="Calibri"/>
                <w:sz w:val="22"/>
                <w:szCs w:val="22"/>
              </w:rPr>
            </w:pPr>
            <w:r>
              <w:rPr>
                <w:rFonts w:ascii="Calibri" w:hAnsi="Calibri" w:cs="Calibri"/>
                <w:sz w:val="22"/>
                <w:szCs w:val="22"/>
              </w:rPr>
              <w:t>May 2027</w:t>
            </w:r>
          </w:p>
        </w:tc>
      </w:tr>
      <w:tr w:rsidR="00EC20E7" w14:paraId="2E43F80C" w14:textId="77777777" w:rsidTr="00EC20E7">
        <w:tc>
          <w:tcPr>
            <w:tcW w:w="3485" w:type="dxa"/>
          </w:tcPr>
          <w:p w14:paraId="14E8E73E" w14:textId="431C4AED" w:rsidR="00EC20E7" w:rsidRDefault="00BB606C" w:rsidP="005F4E2D">
            <w:pPr>
              <w:jc w:val="both"/>
              <w:rPr>
                <w:rFonts w:ascii="Calibri" w:hAnsi="Calibri" w:cs="Calibri"/>
                <w:sz w:val="22"/>
                <w:szCs w:val="22"/>
              </w:rPr>
            </w:pPr>
            <w:r>
              <w:rPr>
                <w:rFonts w:ascii="Calibri" w:hAnsi="Calibri" w:cs="Calibri"/>
                <w:sz w:val="22"/>
                <w:szCs w:val="22"/>
              </w:rPr>
              <w:t>Antibullying Policy</w:t>
            </w:r>
          </w:p>
        </w:tc>
        <w:tc>
          <w:tcPr>
            <w:tcW w:w="3485" w:type="dxa"/>
          </w:tcPr>
          <w:p w14:paraId="45FBEB9F" w14:textId="5834C0CB" w:rsidR="00EC20E7" w:rsidRDefault="00BB606C" w:rsidP="005F4E2D">
            <w:pPr>
              <w:jc w:val="both"/>
              <w:rPr>
                <w:rFonts w:ascii="Calibri" w:hAnsi="Calibri" w:cs="Calibri"/>
                <w:sz w:val="22"/>
                <w:szCs w:val="22"/>
              </w:rPr>
            </w:pPr>
            <w:r>
              <w:rPr>
                <w:rFonts w:ascii="Calibri" w:hAnsi="Calibri" w:cs="Calibri"/>
                <w:sz w:val="22"/>
                <w:szCs w:val="22"/>
              </w:rPr>
              <w:t>March 2026</w:t>
            </w:r>
          </w:p>
        </w:tc>
        <w:tc>
          <w:tcPr>
            <w:tcW w:w="3486" w:type="dxa"/>
          </w:tcPr>
          <w:p w14:paraId="6C8B1225" w14:textId="5851FA38" w:rsidR="00EC20E7" w:rsidRDefault="00BB606C" w:rsidP="005F4E2D">
            <w:pPr>
              <w:jc w:val="both"/>
              <w:rPr>
                <w:rFonts w:ascii="Calibri" w:hAnsi="Calibri" w:cs="Calibri"/>
                <w:sz w:val="22"/>
                <w:szCs w:val="22"/>
              </w:rPr>
            </w:pPr>
            <w:r>
              <w:rPr>
                <w:rFonts w:ascii="Calibri" w:hAnsi="Calibri" w:cs="Calibri"/>
                <w:sz w:val="22"/>
                <w:szCs w:val="22"/>
              </w:rPr>
              <w:t>May 2027</w:t>
            </w:r>
          </w:p>
        </w:tc>
      </w:tr>
      <w:tr w:rsidR="00BB606C" w14:paraId="36CD422E" w14:textId="77777777" w:rsidTr="00EC20E7">
        <w:tc>
          <w:tcPr>
            <w:tcW w:w="3485" w:type="dxa"/>
          </w:tcPr>
          <w:p w14:paraId="32A657ED" w14:textId="774999E0" w:rsidR="00BB606C" w:rsidRDefault="00BB606C" w:rsidP="005F4E2D">
            <w:pPr>
              <w:jc w:val="both"/>
              <w:rPr>
                <w:rFonts w:ascii="Calibri" w:hAnsi="Calibri" w:cs="Calibri"/>
                <w:sz w:val="22"/>
                <w:szCs w:val="22"/>
              </w:rPr>
            </w:pPr>
            <w:r>
              <w:rPr>
                <w:rFonts w:ascii="Calibri" w:hAnsi="Calibri" w:cs="Calibri"/>
                <w:sz w:val="22"/>
                <w:szCs w:val="22"/>
              </w:rPr>
              <w:t>Data Retention Policy</w:t>
            </w:r>
          </w:p>
        </w:tc>
        <w:tc>
          <w:tcPr>
            <w:tcW w:w="3485" w:type="dxa"/>
          </w:tcPr>
          <w:p w14:paraId="3287FA66" w14:textId="03D93E45" w:rsidR="00BB606C" w:rsidRDefault="00BB606C" w:rsidP="005F4E2D">
            <w:pPr>
              <w:jc w:val="both"/>
              <w:rPr>
                <w:rFonts w:ascii="Calibri" w:hAnsi="Calibri" w:cs="Calibri"/>
                <w:sz w:val="22"/>
                <w:szCs w:val="22"/>
              </w:rPr>
            </w:pPr>
            <w:r>
              <w:rPr>
                <w:rFonts w:ascii="Calibri" w:hAnsi="Calibri" w:cs="Calibri"/>
                <w:sz w:val="22"/>
                <w:szCs w:val="22"/>
              </w:rPr>
              <w:t>May 2026</w:t>
            </w:r>
          </w:p>
        </w:tc>
        <w:tc>
          <w:tcPr>
            <w:tcW w:w="3486" w:type="dxa"/>
          </w:tcPr>
          <w:p w14:paraId="259DEE57" w14:textId="61F77492" w:rsidR="00BB606C" w:rsidRDefault="00BB606C" w:rsidP="005F4E2D">
            <w:pPr>
              <w:jc w:val="both"/>
              <w:rPr>
                <w:rFonts w:ascii="Calibri" w:hAnsi="Calibri" w:cs="Calibri"/>
                <w:sz w:val="22"/>
                <w:szCs w:val="22"/>
              </w:rPr>
            </w:pPr>
            <w:r>
              <w:rPr>
                <w:rFonts w:ascii="Calibri" w:hAnsi="Calibri" w:cs="Calibri"/>
                <w:sz w:val="22"/>
                <w:szCs w:val="22"/>
              </w:rPr>
              <w:t>May 2027</w:t>
            </w:r>
          </w:p>
        </w:tc>
      </w:tr>
      <w:tr w:rsidR="00BB606C" w14:paraId="246FB54A" w14:textId="77777777" w:rsidTr="00EC20E7">
        <w:tc>
          <w:tcPr>
            <w:tcW w:w="3485" w:type="dxa"/>
          </w:tcPr>
          <w:p w14:paraId="704ADA45" w14:textId="0AA142DB" w:rsidR="00BB606C" w:rsidRDefault="00BB606C" w:rsidP="005F4E2D">
            <w:pPr>
              <w:jc w:val="both"/>
              <w:rPr>
                <w:rFonts w:ascii="Calibri" w:hAnsi="Calibri" w:cs="Calibri"/>
                <w:sz w:val="22"/>
                <w:szCs w:val="22"/>
              </w:rPr>
            </w:pPr>
            <w:r>
              <w:rPr>
                <w:rFonts w:ascii="Calibri" w:hAnsi="Calibri" w:cs="Calibri"/>
                <w:sz w:val="22"/>
                <w:szCs w:val="22"/>
              </w:rPr>
              <w:t>Document Retention/disposal Policy</w:t>
            </w:r>
          </w:p>
        </w:tc>
        <w:tc>
          <w:tcPr>
            <w:tcW w:w="3485" w:type="dxa"/>
          </w:tcPr>
          <w:p w14:paraId="02A47318" w14:textId="39B12B28" w:rsidR="00BB606C" w:rsidRDefault="00BB606C" w:rsidP="005F4E2D">
            <w:pPr>
              <w:jc w:val="both"/>
              <w:rPr>
                <w:rFonts w:ascii="Calibri" w:hAnsi="Calibri" w:cs="Calibri"/>
                <w:sz w:val="22"/>
                <w:szCs w:val="22"/>
              </w:rPr>
            </w:pPr>
            <w:r>
              <w:rPr>
                <w:rFonts w:ascii="Calibri" w:hAnsi="Calibri" w:cs="Calibri"/>
                <w:sz w:val="22"/>
                <w:szCs w:val="22"/>
              </w:rPr>
              <w:t>May 2026</w:t>
            </w:r>
          </w:p>
        </w:tc>
        <w:tc>
          <w:tcPr>
            <w:tcW w:w="3486" w:type="dxa"/>
          </w:tcPr>
          <w:p w14:paraId="79E01417" w14:textId="76198E29" w:rsidR="00BB606C" w:rsidRDefault="00BB606C" w:rsidP="005F4E2D">
            <w:pPr>
              <w:jc w:val="both"/>
              <w:rPr>
                <w:rFonts w:ascii="Calibri" w:hAnsi="Calibri" w:cs="Calibri"/>
                <w:sz w:val="22"/>
                <w:szCs w:val="22"/>
              </w:rPr>
            </w:pPr>
            <w:r>
              <w:rPr>
                <w:rFonts w:ascii="Calibri" w:hAnsi="Calibri" w:cs="Calibri"/>
                <w:sz w:val="22"/>
                <w:szCs w:val="22"/>
              </w:rPr>
              <w:t>May 2027</w:t>
            </w:r>
          </w:p>
        </w:tc>
      </w:tr>
      <w:tr w:rsidR="00BB606C" w14:paraId="6D865B5E" w14:textId="77777777" w:rsidTr="00EC20E7">
        <w:tc>
          <w:tcPr>
            <w:tcW w:w="3485" w:type="dxa"/>
          </w:tcPr>
          <w:p w14:paraId="53A9B80C" w14:textId="3068C0FD" w:rsidR="00BB606C" w:rsidRDefault="00BB606C" w:rsidP="005F4E2D">
            <w:pPr>
              <w:jc w:val="both"/>
              <w:rPr>
                <w:rFonts w:ascii="Calibri" w:hAnsi="Calibri" w:cs="Calibri"/>
                <w:sz w:val="22"/>
                <w:szCs w:val="22"/>
              </w:rPr>
            </w:pPr>
            <w:r>
              <w:rPr>
                <w:rFonts w:ascii="Calibri" w:hAnsi="Calibri" w:cs="Calibri"/>
                <w:sz w:val="22"/>
                <w:szCs w:val="22"/>
              </w:rPr>
              <w:t>Health &amp; Safety/lone worker Policy</w:t>
            </w:r>
          </w:p>
        </w:tc>
        <w:tc>
          <w:tcPr>
            <w:tcW w:w="3485" w:type="dxa"/>
          </w:tcPr>
          <w:p w14:paraId="31067E93" w14:textId="52FE051E" w:rsidR="00BB606C" w:rsidRDefault="00BB606C" w:rsidP="005F4E2D">
            <w:pPr>
              <w:jc w:val="both"/>
              <w:rPr>
                <w:rFonts w:ascii="Calibri" w:hAnsi="Calibri" w:cs="Calibri"/>
                <w:sz w:val="22"/>
                <w:szCs w:val="22"/>
              </w:rPr>
            </w:pPr>
            <w:r>
              <w:rPr>
                <w:rFonts w:ascii="Calibri" w:hAnsi="Calibri" w:cs="Calibri"/>
                <w:sz w:val="22"/>
                <w:szCs w:val="22"/>
              </w:rPr>
              <w:t>May 2026</w:t>
            </w:r>
          </w:p>
        </w:tc>
        <w:tc>
          <w:tcPr>
            <w:tcW w:w="3486" w:type="dxa"/>
          </w:tcPr>
          <w:p w14:paraId="61329B8D" w14:textId="42BF7DBA" w:rsidR="00BB606C" w:rsidRDefault="00BB606C" w:rsidP="005F4E2D">
            <w:pPr>
              <w:jc w:val="both"/>
              <w:rPr>
                <w:rFonts w:ascii="Calibri" w:hAnsi="Calibri" w:cs="Calibri"/>
                <w:sz w:val="22"/>
                <w:szCs w:val="22"/>
              </w:rPr>
            </w:pPr>
            <w:r>
              <w:rPr>
                <w:rFonts w:ascii="Calibri" w:hAnsi="Calibri" w:cs="Calibri"/>
                <w:sz w:val="22"/>
                <w:szCs w:val="22"/>
              </w:rPr>
              <w:t>May 2027</w:t>
            </w:r>
          </w:p>
        </w:tc>
      </w:tr>
      <w:tr w:rsidR="00BB606C" w14:paraId="60B7D121" w14:textId="77777777" w:rsidTr="00EC20E7">
        <w:tc>
          <w:tcPr>
            <w:tcW w:w="3485" w:type="dxa"/>
          </w:tcPr>
          <w:p w14:paraId="22BA3138" w14:textId="3D263878" w:rsidR="00BB606C" w:rsidRDefault="00BB606C" w:rsidP="005F4E2D">
            <w:pPr>
              <w:jc w:val="both"/>
              <w:rPr>
                <w:rFonts w:ascii="Calibri" w:hAnsi="Calibri" w:cs="Calibri"/>
                <w:sz w:val="22"/>
                <w:szCs w:val="22"/>
              </w:rPr>
            </w:pPr>
            <w:r>
              <w:rPr>
                <w:rFonts w:ascii="Calibri" w:hAnsi="Calibri" w:cs="Calibri"/>
                <w:sz w:val="22"/>
                <w:szCs w:val="22"/>
              </w:rPr>
              <w:t>Privacy Policy</w:t>
            </w:r>
          </w:p>
        </w:tc>
        <w:tc>
          <w:tcPr>
            <w:tcW w:w="3485" w:type="dxa"/>
          </w:tcPr>
          <w:p w14:paraId="5BFEFDEB" w14:textId="69B55395" w:rsidR="00BB606C" w:rsidRDefault="00BB606C" w:rsidP="005F4E2D">
            <w:pPr>
              <w:jc w:val="both"/>
              <w:rPr>
                <w:rFonts w:ascii="Calibri" w:hAnsi="Calibri" w:cs="Calibri"/>
                <w:sz w:val="22"/>
                <w:szCs w:val="22"/>
              </w:rPr>
            </w:pPr>
            <w:r>
              <w:rPr>
                <w:rFonts w:ascii="Calibri" w:hAnsi="Calibri" w:cs="Calibri"/>
                <w:sz w:val="22"/>
                <w:szCs w:val="22"/>
              </w:rPr>
              <w:t>May 2026</w:t>
            </w:r>
          </w:p>
        </w:tc>
        <w:tc>
          <w:tcPr>
            <w:tcW w:w="3486" w:type="dxa"/>
          </w:tcPr>
          <w:p w14:paraId="606012A3" w14:textId="154C7A0D" w:rsidR="00BB606C" w:rsidRDefault="00BB606C" w:rsidP="005F4E2D">
            <w:pPr>
              <w:jc w:val="both"/>
              <w:rPr>
                <w:rFonts w:ascii="Calibri" w:hAnsi="Calibri" w:cs="Calibri"/>
                <w:sz w:val="22"/>
                <w:szCs w:val="22"/>
              </w:rPr>
            </w:pPr>
            <w:r>
              <w:rPr>
                <w:rFonts w:ascii="Calibri" w:hAnsi="Calibri" w:cs="Calibri"/>
                <w:sz w:val="22"/>
                <w:szCs w:val="22"/>
              </w:rPr>
              <w:t>May 2027</w:t>
            </w:r>
          </w:p>
        </w:tc>
      </w:tr>
      <w:tr w:rsidR="00BB606C" w14:paraId="7470020B" w14:textId="77777777" w:rsidTr="00EC20E7">
        <w:tc>
          <w:tcPr>
            <w:tcW w:w="3485" w:type="dxa"/>
          </w:tcPr>
          <w:p w14:paraId="299AED6D" w14:textId="261F4590" w:rsidR="00BB606C" w:rsidRDefault="00BB606C" w:rsidP="005F4E2D">
            <w:pPr>
              <w:jc w:val="both"/>
              <w:rPr>
                <w:rFonts w:ascii="Calibri" w:hAnsi="Calibri" w:cs="Calibri"/>
                <w:sz w:val="22"/>
                <w:szCs w:val="22"/>
              </w:rPr>
            </w:pPr>
            <w:r>
              <w:rPr>
                <w:rFonts w:ascii="Calibri" w:hAnsi="Calibri" w:cs="Calibri"/>
                <w:sz w:val="22"/>
                <w:szCs w:val="22"/>
              </w:rPr>
              <w:t>Recording Policy</w:t>
            </w:r>
          </w:p>
        </w:tc>
        <w:tc>
          <w:tcPr>
            <w:tcW w:w="3485" w:type="dxa"/>
          </w:tcPr>
          <w:p w14:paraId="379348F6" w14:textId="5380CF34" w:rsidR="00BB606C" w:rsidRDefault="00BB606C" w:rsidP="005F4E2D">
            <w:pPr>
              <w:jc w:val="both"/>
              <w:rPr>
                <w:rFonts w:ascii="Calibri" w:hAnsi="Calibri" w:cs="Calibri"/>
                <w:sz w:val="22"/>
                <w:szCs w:val="22"/>
              </w:rPr>
            </w:pPr>
            <w:r>
              <w:rPr>
                <w:rFonts w:ascii="Calibri" w:hAnsi="Calibri" w:cs="Calibri"/>
                <w:sz w:val="22"/>
                <w:szCs w:val="22"/>
              </w:rPr>
              <w:t>May 2026</w:t>
            </w:r>
          </w:p>
        </w:tc>
        <w:tc>
          <w:tcPr>
            <w:tcW w:w="3486" w:type="dxa"/>
          </w:tcPr>
          <w:p w14:paraId="2862E175" w14:textId="5BD0D94C" w:rsidR="00BB606C" w:rsidRDefault="00BB606C" w:rsidP="005F4E2D">
            <w:pPr>
              <w:jc w:val="both"/>
              <w:rPr>
                <w:rFonts w:ascii="Calibri" w:hAnsi="Calibri" w:cs="Calibri"/>
                <w:sz w:val="22"/>
                <w:szCs w:val="22"/>
              </w:rPr>
            </w:pPr>
            <w:r>
              <w:rPr>
                <w:rFonts w:ascii="Calibri" w:hAnsi="Calibri" w:cs="Calibri"/>
                <w:sz w:val="22"/>
                <w:szCs w:val="22"/>
              </w:rPr>
              <w:t>May 2027</w:t>
            </w:r>
          </w:p>
        </w:tc>
      </w:tr>
      <w:tr w:rsidR="00BB606C" w14:paraId="60577EAB" w14:textId="77777777" w:rsidTr="00EC20E7">
        <w:tc>
          <w:tcPr>
            <w:tcW w:w="3485" w:type="dxa"/>
          </w:tcPr>
          <w:p w14:paraId="468CEC1F" w14:textId="2738F4F9" w:rsidR="00BB606C" w:rsidRDefault="00BB606C" w:rsidP="005F4E2D">
            <w:pPr>
              <w:jc w:val="both"/>
              <w:rPr>
                <w:rFonts w:ascii="Calibri" w:hAnsi="Calibri" w:cs="Calibri"/>
                <w:sz w:val="22"/>
                <w:szCs w:val="22"/>
              </w:rPr>
            </w:pPr>
            <w:r>
              <w:rPr>
                <w:rFonts w:ascii="Calibri" w:hAnsi="Calibri" w:cs="Calibri"/>
                <w:sz w:val="22"/>
                <w:szCs w:val="22"/>
              </w:rPr>
              <w:t>Social Media Policy</w:t>
            </w:r>
          </w:p>
        </w:tc>
        <w:tc>
          <w:tcPr>
            <w:tcW w:w="3485" w:type="dxa"/>
          </w:tcPr>
          <w:p w14:paraId="274B4B49" w14:textId="28B6B351" w:rsidR="00BB606C" w:rsidRDefault="00BB606C" w:rsidP="005F4E2D">
            <w:pPr>
              <w:jc w:val="both"/>
              <w:rPr>
                <w:rFonts w:ascii="Calibri" w:hAnsi="Calibri" w:cs="Calibri"/>
                <w:sz w:val="22"/>
                <w:szCs w:val="22"/>
              </w:rPr>
            </w:pPr>
            <w:r>
              <w:rPr>
                <w:rFonts w:ascii="Calibri" w:hAnsi="Calibri" w:cs="Calibri"/>
                <w:sz w:val="22"/>
                <w:szCs w:val="22"/>
              </w:rPr>
              <w:t>May 2026</w:t>
            </w:r>
          </w:p>
        </w:tc>
        <w:tc>
          <w:tcPr>
            <w:tcW w:w="3486" w:type="dxa"/>
          </w:tcPr>
          <w:p w14:paraId="0E940A30" w14:textId="1596025F" w:rsidR="00BB606C" w:rsidRDefault="00BB606C" w:rsidP="005F4E2D">
            <w:pPr>
              <w:jc w:val="both"/>
              <w:rPr>
                <w:rFonts w:ascii="Calibri" w:hAnsi="Calibri" w:cs="Calibri"/>
                <w:sz w:val="22"/>
                <w:szCs w:val="22"/>
              </w:rPr>
            </w:pPr>
            <w:r>
              <w:rPr>
                <w:rFonts w:ascii="Calibri" w:hAnsi="Calibri" w:cs="Calibri"/>
                <w:sz w:val="22"/>
                <w:szCs w:val="22"/>
              </w:rPr>
              <w:t>May 2027</w:t>
            </w:r>
          </w:p>
        </w:tc>
      </w:tr>
      <w:tr w:rsidR="00BB606C" w14:paraId="32B012B9" w14:textId="77777777" w:rsidTr="00EC20E7">
        <w:tc>
          <w:tcPr>
            <w:tcW w:w="3485" w:type="dxa"/>
          </w:tcPr>
          <w:p w14:paraId="4F306927" w14:textId="285A7C8D" w:rsidR="00BB606C" w:rsidRDefault="00BB606C" w:rsidP="005F4E2D">
            <w:pPr>
              <w:jc w:val="both"/>
              <w:rPr>
                <w:rFonts w:ascii="Calibri" w:hAnsi="Calibri" w:cs="Calibri"/>
                <w:sz w:val="22"/>
                <w:szCs w:val="22"/>
              </w:rPr>
            </w:pPr>
            <w:r>
              <w:rPr>
                <w:rFonts w:ascii="Calibri" w:hAnsi="Calibri" w:cs="Calibri"/>
                <w:sz w:val="22"/>
                <w:szCs w:val="22"/>
              </w:rPr>
              <w:t>Email retention Policy</w:t>
            </w:r>
          </w:p>
        </w:tc>
        <w:tc>
          <w:tcPr>
            <w:tcW w:w="3485" w:type="dxa"/>
          </w:tcPr>
          <w:p w14:paraId="0F3EEC11" w14:textId="2102E2ED" w:rsidR="00BB606C" w:rsidRDefault="00BB606C" w:rsidP="005F4E2D">
            <w:pPr>
              <w:jc w:val="both"/>
              <w:rPr>
                <w:rFonts w:ascii="Calibri" w:hAnsi="Calibri" w:cs="Calibri"/>
                <w:sz w:val="22"/>
                <w:szCs w:val="22"/>
              </w:rPr>
            </w:pPr>
            <w:r>
              <w:rPr>
                <w:rFonts w:ascii="Calibri" w:hAnsi="Calibri" w:cs="Calibri"/>
                <w:sz w:val="22"/>
                <w:szCs w:val="22"/>
              </w:rPr>
              <w:t>May 2026</w:t>
            </w:r>
          </w:p>
        </w:tc>
        <w:tc>
          <w:tcPr>
            <w:tcW w:w="3486" w:type="dxa"/>
          </w:tcPr>
          <w:p w14:paraId="7BF2F50E" w14:textId="105EFFC7" w:rsidR="00BB606C" w:rsidRDefault="00BB606C" w:rsidP="005F4E2D">
            <w:pPr>
              <w:jc w:val="both"/>
              <w:rPr>
                <w:rFonts w:ascii="Calibri" w:hAnsi="Calibri" w:cs="Calibri"/>
                <w:sz w:val="22"/>
                <w:szCs w:val="22"/>
              </w:rPr>
            </w:pPr>
            <w:r>
              <w:rPr>
                <w:rFonts w:ascii="Calibri" w:hAnsi="Calibri" w:cs="Calibri"/>
                <w:sz w:val="22"/>
                <w:szCs w:val="22"/>
              </w:rPr>
              <w:t>May 2027</w:t>
            </w:r>
          </w:p>
        </w:tc>
      </w:tr>
      <w:tr w:rsidR="00BB606C" w14:paraId="0DDF2742" w14:textId="77777777" w:rsidTr="00EC20E7">
        <w:tc>
          <w:tcPr>
            <w:tcW w:w="3485" w:type="dxa"/>
          </w:tcPr>
          <w:p w14:paraId="30320967" w14:textId="1CDFE02D" w:rsidR="00BB606C" w:rsidRDefault="00BB606C" w:rsidP="005F4E2D">
            <w:pPr>
              <w:jc w:val="both"/>
              <w:rPr>
                <w:rFonts w:ascii="Calibri" w:hAnsi="Calibri" w:cs="Calibri"/>
                <w:sz w:val="22"/>
                <w:szCs w:val="22"/>
              </w:rPr>
            </w:pPr>
            <w:r>
              <w:rPr>
                <w:rFonts w:ascii="Calibri" w:hAnsi="Calibri" w:cs="Calibri"/>
                <w:sz w:val="22"/>
                <w:szCs w:val="22"/>
              </w:rPr>
              <w:t>Safeguarding Policy</w:t>
            </w:r>
          </w:p>
        </w:tc>
        <w:tc>
          <w:tcPr>
            <w:tcW w:w="3485" w:type="dxa"/>
          </w:tcPr>
          <w:p w14:paraId="0A9F89C4" w14:textId="712F7895" w:rsidR="00BB606C" w:rsidRDefault="00BB606C" w:rsidP="005F4E2D">
            <w:pPr>
              <w:jc w:val="both"/>
              <w:rPr>
                <w:rFonts w:ascii="Calibri" w:hAnsi="Calibri" w:cs="Calibri"/>
                <w:sz w:val="22"/>
                <w:szCs w:val="22"/>
              </w:rPr>
            </w:pPr>
            <w:r>
              <w:rPr>
                <w:rFonts w:ascii="Calibri" w:hAnsi="Calibri" w:cs="Calibri"/>
                <w:sz w:val="22"/>
                <w:szCs w:val="22"/>
              </w:rPr>
              <w:t>May 2026</w:t>
            </w:r>
          </w:p>
        </w:tc>
        <w:tc>
          <w:tcPr>
            <w:tcW w:w="3486" w:type="dxa"/>
          </w:tcPr>
          <w:p w14:paraId="2574D369" w14:textId="654FCAF5" w:rsidR="00BB606C" w:rsidRDefault="00BB606C" w:rsidP="005F4E2D">
            <w:pPr>
              <w:jc w:val="both"/>
              <w:rPr>
                <w:rFonts w:ascii="Calibri" w:hAnsi="Calibri" w:cs="Calibri"/>
                <w:sz w:val="22"/>
                <w:szCs w:val="22"/>
              </w:rPr>
            </w:pPr>
            <w:r>
              <w:rPr>
                <w:rFonts w:ascii="Calibri" w:hAnsi="Calibri" w:cs="Calibri"/>
                <w:sz w:val="22"/>
                <w:szCs w:val="22"/>
              </w:rPr>
              <w:t>May 2027</w:t>
            </w:r>
          </w:p>
        </w:tc>
      </w:tr>
      <w:tr w:rsidR="00BB606C" w14:paraId="1BCA0E1D" w14:textId="77777777" w:rsidTr="00EC20E7">
        <w:tc>
          <w:tcPr>
            <w:tcW w:w="3485" w:type="dxa"/>
          </w:tcPr>
          <w:p w14:paraId="3BC7813B" w14:textId="316719BB" w:rsidR="00BB606C" w:rsidRDefault="00BB606C" w:rsidP="005F4E2D">
            <w:pPr>
              <w:jc w:val="both"/>
              <w:rPr>
                <w:rFonts w:ascii="Calibri" w:hAnsi="Calibri" w:cs="Calibri"/>
                <w:sz w:val="22"/>
                <w:szCs w:val="22"/>
              </w:rPr>
            </w:pPr>
            <w:r>
              <w:rPr>
                <w:rFonts w:ascii="Calibri" w:hAnsi="Calibri" w:cs="Calibri"/>
                <w:sz w:val="22"/>
                <w:szCs w:val="22"/>
              </w:rPr>
              <w:t>Scheme of Delegation</w:t>
            </w:r>
          </w:p>
        </w:tc>
        <w:tc>
          <w:tcPr>
            <w:tcW w:w="3485" w:type="dxa"/>
          </w:tcPr>
          <w:p w14:paraId="6FB5873A" w14:textId="0E545249" w:rsidR="00BB606C" w:rsidRDefault="00BB606C" w:rsidP="005F4E2D">
            <w:pPr>
              <w:jc w:val="both"/>
              <w:rPr>
                <w:rFonts w:ascii="Calibri" w:hAnsi="Calibri" w:cs="Calibri"/>
                <w:sz w:val="22"/>
                <w:szCs w:val="22"/>
              </w:rPr>
            </w:pPr>
            <w:r>
              <w:rPr>
                <w:rFonts w:ascii="Calibri" w:hAnsi="Calibri" w:cs="Calibri"/>
                <w:sz w:val="22"/>
                <w:szCs w:val="22"/>
              </w:rPr>
              <w:t>May 2026</w:t>
            </w:r>
          </w:p>
        </w:tc>
        <w:tc>
          <w:tcPr>
            <w:tcW w:w="3486" w:type="dxa"/>
          </w:tcPr>
          <w:p w14:paraId="2211B143" w14:textId="58C176CA" w:rsidR="00BB606C" w:rsidRDefault="00BB606C" w:rsidP="005F4E2D">
            <w:pPr>
              <w:jc w:val="both"/>
              <w:rPr>
                <w:rFonts w:ascii="Calibri" w:hAnsi="Calibri" w:cs="Calibri"/>
                <w:sz w:val="22"/>
                <w:szCs w:val="22"/>
              </w:rPr>
            </w:pPr>
            <w:r>
              <w:rPr>
                <w:rFonts w:ascii="Calibri" w:hAnsi="Calibri" w:cs="Calibri"/>
                <w:sz w:val="22"/>
                <w:szCs w:val="22"/>
              </w:rPr>
              <w:t>May 2027</w:t>
            </w:r>
          </w:p>
        </w:tc>
      </w:tr>
      <w:tr w:rsidR="00BB606C" w14:paraId="765C8BFA" w14:textId="77777777" w:rsidTr="00EC20E7">
        <w:tc>
          <w:tcPr>
            <w:tcW w:w="3485" w:type="dxa"/>
          </w:tcPr>
          <w:p w14:paraId="570382E2" w14:textId="66874868" w:rsidR="00BB606C" w:rsidRDefault="00BB606C" w:rsidP="005F4E2D">
            <w:pPr>
              <w:jc w:val="both"/>
              <w:rPr>
                <w:rFonts w:ascii="Calibri" w:hAnsi="Calibri" w:cs="Calibri"/>
                <w:sz w:val="22"/>
                <w:szCs w:val="22"/>
              </w:rPr>
            </w:pPr>
            <w:r>
              <w:rPr>
                <w:rFonts w:ascii="Calibri" w:hAnsi="Calibri" w:cs="Calibri"/>
                <w:sz w:val="22"/>
                <w:szCs w:val="22"/>
              </w:rPr>
              <w:t>Accessibility Statement</w:t>
            </w:r>
          </w:p>
        </w:tc>
        <w:tc>
          <w:tcPr>
            <w:tcW w:w="3485" w:type="dxa"/>
          </w:tcPr>
          <w:p w14:paraId="3CC0FFBA" w14:textId="08E295B8" w:rsidR="00BB606C" w:rsidRDefault="00BB606C" w:rsidP="005F4E2D">
            <w:pPr>
              <w:jc w:val="both"/>
              <w:rPr>
                <w:rFonts w:ascii="Calibri" w:hAnsi="Calibri" w:cs="Calibri"/>
                <w:sz w:val="22"/>
                <w:szCs w:val="22"/>
              </w:rPr>
            </w:pPr>
            <w:r>
              <w:rPr>
                <w:rFonts w:ascii="Calibri" w:hAnsi="Calibri" w:cs="Calibri"/>
                <w:sz w:val="22"/>
                <w:szCs w:val="22"/>
              </w:rPr>
              <w:t>May 2026</w:t>
            </w:r>
          </w:p>
        </w:tc>
        <w:tc>
          <w:tcPr>
            <w:tcW w:w="3486" w:type="dxa"/>
          </w:tcPr>
          <w:p w14:paraId="531F646D" w14:textId="0F1C9477" w:rsidR="00BB606C" w:rsidRDefault="00BB606C" w:rsidP="005F4E2D">
            <w:pPr>
              <w:jc w:val="both"/>
              <w:rPr>
                <w:rFonts w:ascii="Calibri" w:hAnsi="Calibri" w:cs="Calibri"/>
                <w:sz w:val="22"/>
                <w:szCs w:val="22"/>
              </w:rPr>
            </w:pPr>
            <w:r>
              <w:rPr>
                <w:rFonts w:ascii="Calibri" w:hAnsi="Calibri" w:cs="Calibri"/>
                <w:sz w:val="22"/>
                <w:szCs w:val="22"/>
              </w:rPr>
              <w:t>May 2027</w:t>
            </w:r>
          </w:p>
        </w:tc>
      </w:tr>
      <w:tr w:rsidR="00BB606C" w14:paraId="757C923B" w14:textId="77777777" w:rsidTr="00EC20E7">
        <w:tc>
          <w:tcPr>
            <w:tcW w:w="3485" w:type="dxa"/>
          </w:tcPr>
          <w:p w14:paraId="0D634869" w14:textId="144AA4C3" w:rsidR="00BB606C" w:rsidRDefault="00BB606C" w:rsidP="005F4E2D">
            <w:pPr>
              <w:jc w:val="both"/>
              <w:rPr>
                <w:rFonts w:ascii="Calibri" w:hAnsi="Calibri" w:cs="Calibri"/>
                <w:sz w:val="22"/>
                <w:szCs w:val="22"/>
              </w:rPr>
            </w:pPr>
            <w:r>
              <w:rPr>
                <w:rFonts w:ascii="Calibri" w:hAnsi="Calibri" w:cs="Calibri"/>
                <w:sz w:val="22"/>
                <w:szCs w:val="22"/>
              </w:rPr>
              <w:t>Data Breach Policy</w:t>
            </w:r>
          </w:p>
        </w:tc>
        <w:tc>
          <w:tcPr>
            <w:tcW w:w="3485" w:type="dxa"/>
          </w:tcPr>
          <w:p w14:paraId="34DDA111" w14:textId="6E4324E5" w:rsidR="00BB606C" w:rsidRDefault="00BB606C" w:rsidP="005F4E2D">
            <w:pPr>
              <w:jc w:val="both"/>
              <w:rPr>
                <w:rFonts w:ascii="Calibri" w:hAnsi="Calibri" w:cs="Calibri"/>
                <w:sz w:val="22"/>
                <w:szCs w:val="22"/>
              </w:rPr>
            </w:pPr>
            <w:r>
              <w:rPr>
                <w:rFonts w:ascii="Calibri" w:hAnsi="Calibri" w:cs="Calibri"/>
                <w:sz w:val="22"/>
                <w:szCs w:val="22"/>
              </w:rPr>
              <w:t>May 2026</w:t>
            </w:r>
          </w:p>
        </w:tc>
        <w:tc>
          <w:tcPr>
            <w:tcW w:w="3486" w:type="dxa"/>
          </w:tcPr>
          <w:p w14:paraId="3578C724" w14:textId="5035E2E2" w:rsidR="00BB606C" w:rsidRDefault="00BB606C" w:rsidP="005F4E2D">
            <w:pPr>
              <w:jc w:val="both"/>
              <w:rPr>
                <w:rFonts w:ascii="Calibri" w:hAnsi="Calibri" w:cs="Calibri"/>
                <w:sz w:val="22"/>
                <w:szCs w:val="22"/>
              </w:rPr>
            </w:pPr>
            <w:r>
              <w:rPr>
                <w:rFonts w:ascii="Calibri" w:hAnsi="Calibri" w:cs="Calibri"/>
                <w:sz w:val="22"/>
                <w:szCs w:val="22"/>
              </w:rPr>
              <w:t>May 2027</w:t>
            </w:r>
          </w:p>
        </w:tc>
      </w:tr>
      <w:tr w:rsidR="00BB606C" w14:paraId="46B19F6C" w14:textId="77777777" w:rsidTr="00EC20E7">
        <w:tc>
          <w:tcPr>
            <w:tcW w:w="3485" w:type="dxa"/>
          </w:tcPr>
          <w:p w14:paraId="3D2B1607" w14:textId="3269460A" w:rsidR="00BB606C" w:rsidRDefault="00BB606C" w:rsidP="005F4E2D">
            <w:pPr>
              <w:jc w:val="both"/>
              <w:rPr>
                <w:rFonts w:ascii="Calibri" w:hAnsi="Calibri" w:cs="Calibri"/>
                <w:sz w:val="22"/>
                <w:szCs w:val="22"/>
              </w:rPr>
            </w:pPr>
            <w:r>
              <w:rPr>
                <w:rFonts w:ascii="Calibri" w:hAnsi="Calibri" w:cs="Calibri"/>
                <w:sz w:val="22"/>
                <w:szCs w:val="22"/>
              </w:rPr>
              <w:t>Data Breach Reporting form</w:t>
            </w:r>
          </w:p>
        </w:tc>
        <w:tc>
          <w:tcPr>
            <w:tcW w:w="3485" w:type="dxa"/>
          </w:tcPr>
          <w:p w14:paraId="38F8D852" w14:textId="21F03504" w:rsidR="00BB606C" w:rsidRDefault="00BB606C" w:rsidP="005F4E2D">
            <w:pPr>
              <w:jc w:val="both"/>
              <w:rPr>
                <w:rFonts w:ascii="Calibri" w:hAnsi="Calibri" w:cs="Calibri"/>
                <w:sz w:val="22"/>
                <w:szCs w:val="22"/>
              </w:rPr>
            </w:pPr>
            <w:r>
              <w:rPr>
                <w:rFonts w:ascii="Calibri" w:hAnsi="Calibri" w:cs="Calibri"/>
                <w:sz w:val="22"/>
                <w:szCs w:val="22"/>
              </w:rPr>
              <w:t>May 2026</w:t>
            </w:r>
          </w:p>
        </w:tc>
        <w:tc>
          <w:tcPr>
            <w:tcW w:w="3486" w:type="dxa"/>
          </w:tcPr>
          <w:p w14:paraId="3D8F8A18" w14:textId="05F0CC8A" w:rsidR="00BB606C" w:rsidRDefault="00BB606C" w:rsidP="005F4E2D">
            <w:pPr>
              <w:jc w:val="both"/>
              <w:rPr>
                <w:rFonts w:ascii="Calibri" w:hAnsi="Calibri" w:cs="Calibri"/>
                <w:sz w:val="22"/>
                <w:szCs w:val="22"/>
              </w:rPr>
            </w:pPr>
            <w:r>
              <w:rPr>
                <w:rFonts w:ascii="Calibri" w:hAnsi="Calibri" w:cs="Calibri"/>
                <w:sz w:val="22"/>
                <w:szCs w:val="22"/>
              </w:rPr>
              <w:t>May 2027</w:t>
            </w:r>
          </w:p>
        </w:tc>
      </w:tr>
      <w:tr w:rsidR="00BB606C" w14:paraId="5E79A56A" w14:textId="77777777" w:rsidTr="00EC20E7">
        <w:tc>
          <w:tcPr>
            <w:tcW w:w="3485" w:type="dxa"/>
          </w:tcPr>
          <w:p w14:paraId="2A316AAB" w14:textId="38409DF0" w:rsidR="00BB606C" w:rsidRDefault="00BB606C" w:rsidP="005F4E2D">
            <w:pPr>
              <w:jc w:val="both"/>
              <w:rPr>
                <w:rFonts w:ascii="Calibri" w:hAnsi="Calibri" w:cs="Calibri"/>
                <w:sz w:val="22"/>
                <w:szCs w:val="22"/>
              </w:rPr>
            </w:pPr>
            <w:r>
              <w:rPr>
                <w:rFonts w:ascii="Calibri" w:hAnsi="Calibri" w:cs="Calibri"/>
                <w:sz w:val="22"/>
                <w:szCs w:val="22"/>
              </w:rPr>
              <w:t>GDPR Map</w:t>
            </w:r>
          </w:p>
        </w:tc>
        <w:tc>
          <w:tcPr>
            <w:tcW w:w="3485" w:type="dxa"/>
          </w:tcPr>
          <w:p w14:paraId="44D5FE6F" w14:textId="09276199" w:rsidR="00BB606C" w:rsidRDefault="00BB606C" w:rsidP="005F4E2D">
            <w:pPr>
              <w:jc w:val="both"/>
              <w:rPr>
                <w:rFonts w:ascii="Calibri" w:hAnsi="Calibri" w:cs="Calibri"/>
                <w:sz w:val="22"/>
                <w:szCs w:val="22"/>
              </w:rPr>
            </w:pPr>
            <w:r>
              <w:rPr>
                <w:rFonts w:ascii="Calibri" w:hAnsi="Calibri" w:cs="Calibri"/>
                <w:sz w:val="22"/>
                <w:szCs w:val="22"/>
              </w:rPr>
              <w:t>May 2026</w:t>
            </w:r>
          </w:p>
        </w:tc>
        <w:tc>
          <w:tcPr>
            <w:tcW w:w="3486" w:type="dxa"/>
          </w:tcPr>
          <w:p w14:paraId="608EB9C5" w14:textId="6DE78113" w:rsidR="00BB606C" w:rsidRDefault="00BB606C" w:rsidP="005F4E2D">
            <w:pPr>
              <w:jc w:val="both"/>
              <w:rPr>
                <w:rFonts w:ascii="Calibri" w:hAnsi="Calibri" w:cs="Calibri"/>
                <w:sz w:val="22"/>
                <w:szCs w:val="22"/>
              </w:rPr>
            </w:pPr>
            <w:r>
              <w:rPr>
                <w:rFonts w:ascii="Calibri" w:hAnsi="Calibri" w:cs="Calibri"/>
                <w:sz w:val="22"/>
                <w:szCs w:val="22"/>
              </w:rPr>
              <w:t>May 2027</w:t>
            </w:r>
          </w:p>
        </w:tc>
      </w:tr>
      <w:tr w:rsidR="002C0061" w14:paraId="6F5246D8" w14:textId="77777777" w:rsidTr="00EC20E7">
        <w:tc>
          <w:tcPr>
            <w:tcW w:w="3485" w:type="dxa"/>
          </w:tcPr>
          <w:p w14:paraId="3199B284" w14:textId="3888B0A8" w:rsidR="002C0061" w:rsidRDefault="002C0061" w:rsidP="005F4E2D">
            <w:pPr>
              <w:jc w:val="both"/>
              <w:rPr>
                <w:rFonts w:ascii="Calibri" w:hAnsi="Calibri" w:cs="Calibri"/>
                <w:sz w:val="22"/>
                <w:szCs w:val="22"/>
              </w:rPr>
            </w:pPr>
            <w:r>
              <w:rPr>
                <w:rFonts w:ascii="Calibri" w:hAnsi="Calibri" w:cs="Calibri"/>
                <w:sz w:val="22"/>
                <w:szCs w:val="22"/>
              </w:rPr>
              <w:t>Asset Register</w:t>
            </w:r>
          </w:p>
        </w:tc>
        <w:tc>
          <w:tcPr>
            <w:tcW w:w="3485" w:type="dxa"/>
          </w:tcPr>
          <w:p w14:paraId="70624B7D" w14:textId="23172874" w:rsidR="002C0061" w:rsidRDefault="002C0061" w:rsidP="005F4E2D">
            <w:pPr>
              <w:jc w:val="both"/>
              <w:rPr>
                <w:rFonts w:ascii="Calibri" w:hAnsi="Calibri" w:cs="Calibri"/>
                <w:sz w:val="22"/>
                <w:szCs w:val="22"/>
              </w:rPr>
            </w:pPr>
            <w:r>
              <w:rPr>
                <w:rFonts w:ascii="Calibri" w:hAnsi="Calibri" w:cs="Calibri"/>
                <w:sz w:val="22"/>
                <w:szCs w:val="22"/>
              </w:rPr>
              <w:t>May 2026</w:t>
            </w:r>
          </w:p>
        </w:tc>
        <w:tc>
          <w:tcPr>
            <w:tcW w:w="3486" w:type="dxa"/>
          </w:tcPr>
          <w:p w14:paraId="05F6FCF0" w14:textId="136730A7" w:rsidR="002C0061" w:rsidRDefault="002C0061" w:rsidP="005F4E2D">
            <w:pPr>
              <w:jc w:val="both"/>
              <w:rPr>
                <w:rFonts w:ascii="Calibri" w:hAnsi="Calibri" w:cs="Calibri"/>
                <w:sz w:val="22"/>
                <w:szCs w:val="22"/>
              </w:rPr>
            </w:pPr>
            <w:r>
              <w:rPr>
                <w:rFonts w:ascii="Calibri" w:hAnsi="Calibri" w:cs="Calibri"/>
                <w:sz w:val="22"/>
                <w:szCs w:val="22"/>
              </w:rPr>
              <w:t>May 2027</w:t>
            </w:r>
          </w:p>
        </w:tc>
      </w:tr>
    </w:tbl>
    <w:p w14:paraId="019B6594" w14:textId="77777777" w:rsidR="00EC20E7" w:rsidRDefault="00EC20E7" w:rsidP="005F4E2D">
      <w:pPr>
        <w:spacing w:after="0" w:line="240" w:lineRule="auto"/>
        <w:jc w:val="both"/>
        <w:rPr>
          <w:rFonts w:ascii="Calibri" w:hAnsi="Calibri" w:cs="Calibri"/>
          <w:sz w:val="22"/>
          <w:szCs w:val="22"/>
        </w:rPr>
      </w:pPr>
    </w:p>
    <w:p w14:paraId="11D5C7D0" w14:textId="2A3A2983" w:rsidR="00324C25" w:rsidRDefault="002C0061" w:rsidP="00324C25">
      <w:pPr>
        <w:spacing w:after="0" w:line="240" w:lineRule="auto"/>
        <w:rPr>
          <w:rFonts w:ascii="Calibri" w:hAnsi="Calibri" w:cs="Calibri"/>
          <w:kern w:val="0"/>
        </w:rPr>
      </w:pPr>
      <w:r>
        <w:rPr>
          <w:rFonts w:ascii="Calibri" w:hAnsi="Calibri" w:cs="Calibri"/>
          <w:kern w:val="0"/>
        </w:rPr>
        <w:t>Meeting d</w:t>
      </w:r>
      <w:r w:rsidR="00324C25">
        <w:rPr>
          <w:rFonts w:ascii="Calibri" w:hAnsi="Calibri" w:cs="Calibri"/>
          <w:kern w:val="0"/>
        </w:rPr>
        <w:t>ates 2026/7.</w:t>
      </w:r>
    </w:p>
    <w:p w14:paraId="444ABB27" w14:textId="77777777" w:rsidR="00324C25" w:rsidRDefault="00324C25" w:rsidP="00324C25">
      <w:pPr>
        <w:spacing w:after="0" w:line="240" w:lineRule="auto"/>
        <w:rPr>
          <w:rFonts w:ascii="Calibri" w:hAnsi="Calibri" w:cs="Calibri"/>
          <w:kern w:val="0"/>
        </w:rPr>
      </w:pPr>
    </w:p>
    <w:p w14:paraId="084A2C88" w14:textId="24945C2A" w:rsidR="00324C25" w:rsidRDefault="00324C25" w:rsidP="00324C25">
      <w:pPr>
        <w:spacing w:after="0" w:line="240" w:lineRule="auto"/>
        <w:rPr>
          <w:rFonts w:ascii="Calibri" w:hAnsi="Calibri" w:cs="Calibri"/>
          <w:kern w:val="0"/>
        </w:rPr>
      </w:pPr>
      <w:r>
        <w:rPr>
          <w:rFonts w:ascii="Calibri" w:hAnsi="Calibri" w:cs="Calibri"/>
          <w:kern w:val="0"/>
        </w:rPr>
        <w:t xml:space="preserve">The Council meet on the </w:t>
      </w:r>
      <w:r w:rsidR="00053AEC">
        <w:rPr>
          <w:rFonts w:ascii="Calibri" w:hAnsi="Calibri" w:cs="Calibri"/>
          <w:kern w:val="0"/>
        </w:rPr>
        <w:t>second Tuesday</w:t>
      </w:r>
      <w:r>
        <w:rPr>
          <w:rFonts w:ascii="Calibri" w:hAnsi="Calibri" w:cs="Calibri"/>
          <w:kern w:val="0"/>
        </w:rPr>
        <w:t xml:space="preserve"> of </w:t>
      </w:r>
      <w:r w:rsidR="00053AEC">
        <w:rPr>
          <w:rFonts w:ascii="Calibri" w:hAnsi="Calibri" w:cs="Calibri"/>
          <w:kern w:val="0"/>
        </w:rPr>
        <w:t>alternate months</w:t>
      </w:r>
      <w:r>
        <w:rPr>
          <w:rFonts w:ascii="Calibri" w:hAnsi="Calibri" w:cs="Calibri"/>
          <w:kern w:val="0"/>
        </w:rPr>
        <w:t>, unless otherwise advised or if falling on a Bank Holiday.</w:t>
      </w:r>
    </w:p>
    <w:p w14:paraId="16255EFD" w14:textId="77777777" w:rsidR="002C0061" w:rsidRDefault="002C0061" w:rsidP="00324C25">
      <w:pPr>
        <w:spacing w:after="0" w:line="240" w:lineRule="auto"/>
        <w:rPr>
          <w:rFonts w:ascii="Calibri" w:hAnsi="Calibri" w:cs="Calibri"/>
          <w:kern w:val="0"/>
        </w:rPr>
      </w:pPr>
    </w:p>
    <w:p w14:paraId="056A8F29" w14:textId="0E938A0E" w:rsidR="002C0061" w:rsidRDefault="002C0061" w:rsidP="00324C25">
      <w:pPr>
        <w:spacing w:after="0" w:line="240" w:lineRule="auto"/>
        <w:rPr>
          <w:rFonts w:ascii="Calibri" w:hAnsi="Calibri" w:cs="Calibri"/>
          <w:kern w:val="0"/>
        </w:rPr>
      </w:pPr>
      <w:r>
        <w:rPr>
          <w:rFonts w:ascii="Calibri" w:hAnsi="Calibri" w:cs="Calibri"/>
          <w:kern w:val="0"/>
        </w:rPr>
        <w:t>14</w:t>
      </w:r>
      <w:r w:rsidRPr="002C0061">
        <w:rPr>
          <w:rFonts w:ascii="Calibri" w:hAnsi="Calibri" w:cs="Calibri"/>
          <w:kern w:val="0"/>
          <w:vertAlign w:val="superscript"/>
        </w:rPr>
        <w:t>th</w:t>
      </w:r>
      <w:r>
        <w:rPr>
          <w:rFonts w:ascii="Calibri" w:hAnsi="Calibri" w:cs="Calibri"/>
          <w:kern w:val="0"/>
        </w:rPr>
        <w:t xml:space="preserve"> July  2026</w:t>
      </w:r>
    </w:p>
    <w:p w14:paraId="77A68ACF" w14:textId="10E20022" w:rsidR="002C0061" w:rsidRDefault="002C0061" w:rsidP="00324C25">
      <w:pPr>
        <w:spacing w:after="0" w:line="240" w:lineRule="auto"/>
        <w:rPr>
          <w:rFonts w:ascii="Calibri" w:hAnsi="Calibri" w:cs="Calibri"/>
          <w:kern w:val="0"/>
        </w:rPr>
      </w:pPr>
      <w:r>
        <w:rPr>
          <w:rFonts w:ascii="Calibri" w:hAnsi="Calibri" w:cs="Calibri"/>
          <w:kern w:val="0"/>
        </w:rPr>
        <w:t>08</w:t>
      </w:r>
      <w:r w:rsidRPr="002C0061">
        <w:rPr>
          <w:rFonts w:ascii="Calibri" w:hAnsi="Calibri" w:cs="Calibri"/>
          <w:kern w:val="0"/>
          <w:vertAlign w:val="superscript"/>
        </w:rPr>
        <w:t>th</w:t>
      </w:r>
      <w:r>
        <w:rPr>
          <w:rFonts w:ascii="Calibri" w:hAnsi="Calibri" w:cs="Calibri"/>
          <w:kern w:val="0"/>
        </w:rPr>
        <w:t xml:space="preserve"> September 2026</w:t>
      </w:r>
    </w:p>
    <w:p w14:paraId="78BA2281" w14:textId="34B20E9E" w:rsidR="002C0061" w:rsidRDefault="002C0061" w:rsidP="00324C25">
      <w:pPr>
        <w:spacing w:after="0" w:line="240" w:lineRule="auto"/>
        <w:rPr>
          <w:rFonts w:ascii="Calibri" w:hAnsi="Calibri" w:cs="Calibri"/>
          <w:kern w:val="0"/>
        </w:rPr>
      </w:pPr>
      <w:r>
        <w:rPr>
          <w:rFonts w:ascii="Calibri" w:hAnsi="Calibri" w:cs="Calibri"/>
          <w:kern w:val="0"/>
        </w:rPr>
        <w:t>10</w:t>
      </w:r>
      <w:r w:rsidRPr="002C0061">
        <w:rPr>
          <w:rFonts w:ascii="Calibri" w:hAnsi="Calibri" w:cs="Calibri"/>
          <w:kern w:val="0"/>
          <w:vertAlign w:val="superscript"/>
        </w:rPr>
        <w:t>th</w:t>
      </w:r>
      <w:r>
        <w:rPr>
          <w:rFonts w:ascii="Calibri" w:hAnsi="Calibri" w:cs="Calibri"/>
          <w:kern w:val="0"/>
        </w:rPr>
        <w:t xml:space="preserve"> November 2026</w:t>
      </w:r>
    </w:p>
    <w:p w14:paraId="2685A17E" w14:textId="1A20DE1A" w:rsidR="002C0061" w:rsidRDefault="002C0061" w:rsidP="00324C25">
      <w:pPr>
        <w:spacing w:after="0" w:line="240" w:lineRule="auto"/>
        <w:rPr>
          <w:rFonts w:ascii="Calibri" w:hAnsi="Calibri" w:cs="Calibri"/>
          <w:kern w:val="0"/>
        </w:rPr>
      </w:pPr>
      <w:r>
        <w:rPr>
          <w:rFonts w:ascii="Calibri" w:hAnsi="Calibri" w:cs="Calibri"/>
          <w:kern w:val="0"/>
        </w:rPr>
        <w:t>12</w:t>
      </w:r>
      <w:r w:rsidRPr="002C0061">
        <w:rPr>
          <w:rFonts w:ascii="Calibri" w:hAnsi="Calibri" w:cs="Calibri"/>
          <w:kern w:val="0"/>
          <w:vertAlign w:val="superscript"/>
        </w:rPr>
        <w:t>th</w:t>
      </w:r>
      <w:r>
        <w:rPr>
          <w:rFonts w:ascii="Calibri" w:hAnsi="Calibri" w:cs="Calibri"/>
          <w:kern w:val="0"/>
        </w:rPr>
        <w:t xml:space="preserve"> January 2027</w:t>
      </w:r>
    </w:p>
    <w:p w14:paraId="7079CF15" w14:textId="32BC9023" w:rsidR="002C0061" w:rsidRDefault="002C0061" w:rsidP="00324C25">
      <w:pPr>
        <w:spacing w:after="0" w:line="240" w:lineRule="auto"/>
        <w:rPr>
          <w:rFonts w:ascii="Calibri" w:hAnsi="Calibri" w:cs="Calibri"/>
          <w:kern w:val="0"/>
        </w:rPr>
      </w:pPr>
      <w:r>
        <w:rPr>
          <w:rFonts w:ascii="Calibri" w:hAnsi="Calibri" w:cs="Calibri"/>
          <w:kern w:val="0"/>
        </w:rPr>
        <w:t>09</w:t>
      </w:r>
      <w:r w:rsidRPr="002C0061">
        <w:rPr>
          <w:rFonts w:ascii="Calibri" w:hAnsi="Calibri" w:cs="Calibri"/>
          <w:kern w:val="0"/>
          <w:vertAlign w:val="superscript"/>
        </w:rPr>
        <w:t>th</w:t>
      </w:r>
      <w:r>
        <w:rPr>
          <w:rFonts w:ascii="Calibri" w:hAnsi="Calibri" w:cs="Calibri"/>
          <w:kern w:val="0"/>
        </w:rPr>
        <w:t xml:space="preserve"> March 2027</w:t>
      </w:r>
    </w:p>
    <w:p w14:paraId="50285928" w14:textId="4175593B" w:rsidR="002C0061" w:rsidRDefault="002C0061" w:rsidP="00324C25">
      <w:pPr>
        <w:spacing w:after="0" w:line="240" w:lineRule="auto"/>
        <w:rPr>
          <w:rFonts w:ascii="Calibri" w:hAnsi="Calibri" w:cs="Calibri"/>
          <w:kern w:val="0"/>
        </w:rPr>
      </w:pPr>
      <w:r>
        <w:rPr>
          <w:rFonts w:ascii="Calibri" w:hAnsi="Calibri" w:cs="Calibri"/>
          <w:kern w:val="0"/>
        </w:rPr>
        <w:t>11</w:t>
      </w:r>
      <w:r w:rsidRPr="002C0061">
        <w:rPr>
          <w:rFonts w:ascii="Calibri" w:hAnsi="Calibri" w:cs="Calibri"/>
          <w:kern w:val="0"/>
          <w:vertAlign w:val="superscript"/>
        </w:rPr>
        <w:t>th</w:t>
      </w:r>
      <w:r>
        <w:rPr>
          <w:rFonts w:ascii="Calibri" w:hAnsi="Calibri" w:cs="Calibri"/>
          <w:kern w:val="0"/>
        </w:rPr>
        <w:t xml:space="preserve"> May 2027</w:t>
      </w:r>
    </w:p>
    <w:p w14:paraId="49A76FE2" w14:textId="77777777" w:rsidR="00202416" w:rsidRDefault="00202416" w:rsidP="00324C25">
      <w:pPr>
        <w:spacing w:after="0" w:line="240" w:lineRule="auto"/>
        <w:rPr>
          <w:rFonts w:ascii="Calibri" w:hAnsi="Calibri" w:cs="Calibri"/>
          <w:kern w:val="0"/>
        </w:rPr>
      </w:pPr>
    </w:p>
    <w:p w14:paraId="2EB95A55" w14:textId="66061540" w:rsidR="00202416" w:rsidRDefault="00202416" w:rsidP="00324C25">
      <w:pPr>
        <w:spacing w:after="0" w:line="240" w:lineRule="auto"/>
        <w:rPr>
          <w:rFonts w:ascii="Calibri" w:hAnsi="Calibri" w:cs="Calibri"/>
          <w:kern w:val="0"/>
        </w:rPr>
      </w:pPr>
      <w:r>
        <w:rPr>
          <w:rFonts w:ascii="Calibri" w:hAnsi="Calibri" w:cs="Calibri"/>
          <w:kern w:val="0"/>
        </w:rPr>
        <w:t>Cllr Payne requested that SID data be added to future agendas as a standing item.</w:t>
      </w:r>
    </w:p>
    <w:p w14:paraId="0BEF4C39" w14:textId="77777777" w:rsidR="00A523BB" w:rsidRDefault="00A523BB" w:rsidP="00324C25">
      <w:pPr>
        <w:spacing w:after="0" w:line="240" w:lineRule="auto"/>
        <w:rPr>
          <w:rFonts w:ascii="Calibri" w:hAnsi="Calibri" w:cs="Calibri"/>
          <w:kern w:val="0"/>
        </w:rPr>
      </w:pPr>
    </w:p>
    <w:p w14:paraId="556BA0DA" w14:textId="22C8F8E8" w:rsidR="00A523BB" w:rsidRPr="00324C25" w:rsidRDefault="00A523BB" w:rsidP="00324C25">
      <w:pPr>
        <w:spacing w:after="0" w:line="240" w:lineRule="auto"/>
        <w:rPr>
          <w:rFonts w:ascii="Calibri" w:hAnsi="Calibri" w:cs="Calibri"/>
          <w:kern w:val="0"/>
        </w:rPr>
      </w:pPr>
      <w:r>
        <w:rPr>
          <w:rFonts w:ascii="Calibri" w:hAnsi="Calibri" w:cs="Calibri"/>
          <w:kern w:val="0"/>
        </w:rPr>
        <w:t>Meeting closed @ 8.45pm</w:t>
      </w:r>
    </w:p>
    <w:p w14:paraId="547F6F68" w14:textId="77777777" w:rsidR="0080136F" w:rsidRDefault="0080136F" w:rsidP="0080136F">
      <w:pPr>
        <w:spacing w:after="0" w:line="240" w:lineRule="auto"/>
        <w:rPr>
          <w:rFonts w:ascii="Calibri" w:hAnsi="Calibri" w:cs="Calibri"/>
          <w:kern w:val="0"/>
        </w:rPr>
      </w:pPr>
    </w:p>
    <w:p w14:paraId="055D6DFC" w14:textId="77777777" w:rsidR="00BD7699" w:rsidRDefault="00BD7699" w:rsidP="0080136F">
      <w:pPr>
        <w:spacing w:after="0" w:line="240" w:lineRule="auto"/>
        <w:ind w:left="720"/>
        <w:jc w:val="both"/>
        <w:rPr>
          <w:rFonts w:ascii="Calibri" w:hAnsi="Calibri" w:cs="Calibri"/>
          <w:b/>
          <w:bCs/>
          <w:sz w:val="22"/>
          <w:szCs w:val="22"/>
        </w:rPr>
      </w:pPr>
    </w:p>
    <w:p w14:paraId="7C289020" w14:textId="77777777" w:rsidR="00BD7699" w:rsidRDefault="00BD7699" w:rsidP="0080136F">
      <w:pPr>
        <w:spacing w:after="0" w:line="240" w:lineRule="auto"/>
        <w:ind w:left="720"/>
        <w:jc w:val="both"/>
        <w:rPr>
          <w:rFonts w:ascii="Calibri" w:hAnsi="Calibri" w:cs="Calibri"/>
          <w:b/>
          <w:bCs/>
          <w:sz w:val="22"/>
          <w:szCs w:val="22"/>
        </w:rPr>
      </w:pPr>
    </w:p>
    <w:p w14:paraId="722AEE8E" w14:textId="77777777" w:rsidR="00BD7699" w:rsidRDefault="00BD7699" w:rsidP="0080136F">
      <w:pPr>
        <w:spacing w:after="0" w:line="240" w:lineRule="auto"/>
        <w:ind w:left="720"/>
        <w:jc w:val="both"/>
        <w:rPr>
          <w:rFonts w:ascii="Calibri" w:hAnsi="Calibri" w:cs="Calibri"/>
          <w:b/>
          <w:bCs/>
          <w:sz w:val="22"/>
          <w:szCs w:val="22"/>
        </w:rPr>
      </w:pPr>
    </w:p>
    <w:p w14:paraId="718E82FE" w14:textId="77777777" w:rsidR="00BD7699" w:rsidRDefault="00BD7699" w:rsidP="0080136F">
      <w:pPr>
        <w:spacing w:after="0" w:line="240" w:lineRule="auto"/>
        <w:ind w:left="720"/>
        <w:jc w:val="both"/>
        <w:rPr>
          <w:rFonts w:ascii="Calibri" w:hAnsi="Calibri" w:cs="Calibri"/>
          <w:b/>
          <w:bCs/>
          <w:sz w:val="22"/>
          <w:szCs w:val="22"/>
        </w:rPr>
      </w:pPr>
    </w:p>
    <w:p w14:paraId="699A2DBA" w14:textId="77777777" w:rsidR="00BD7699" w:rsidRDefault="00BD7699" w:rsidP="0080136F">
      <w:pPr>
        <w:spacing w:after="0" w:line="240" w:lineRule="auto"/>
        <w:ind w:left="720"/>
        <w:jc w:val="both"/>
        <w:rPr>
          <w:rFonts w:ascii="Calibri" w:hAnsi="Calibri" w:cs="Calibri"/>
          <w:b/>
          <w:bCs/>
          <w:sz w:val="22"/>
          <w:szCs w:val="22"/>
        </w:rPr>
      </w:pPr>
    </w:p>
    <w:p w14:paraId="3192EE29" w14:textId="0A6546EB" w:rsidR="00BD7699" w:rsidRPr="00EC20E7" w:rsidRDefault="00BD7699" w:rsidP="00EC20E7">
      <w:pPr>
        <w:spacing w:after="0" w:line="240" w:lineRule="auto"/>
        <w:jc w:val="both"/>
        <w:rPr>
          <w:rFonts w:ascii="Calibri" w:hAnsi="Calibri" w:cs="Calibri"/>
          <w:b/>
          <w:bCs/>
          <w:sz w:val="22"/>
          <w:szCs w:val="22"/>
        </w:rPr>
      </w:pPr>
    </w:p>
    <w:sectPr w:rsidR="00BD7699" w:rsidRPr="00EC20E7" w:rsidSect="005673D5">
      <w:headerReference w:type="default" r:id="rId8"/>
      <w:footerReference w:type="default" r:id="rId9"/>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13236B" w14:textId="77777777" w:rsidR="00712120" w:rsidRDefault="00712120" w:rsidP="00F5158F">
      <w:pPr>
        <w:spacing w:after="0" w:line="240" w:lineRule="auto"/>
      </w:pPr>
      <w:r>
        <w:separator/>
      </w:r>
    </w:p>
  </w:endnote>
  <w:endnote w:type="continuationSeparator" w:id="0">
    <w:p w14:paraId="2587B952" w14:textId="77777777" w:rsidR="00712120" w:rsidRDefault="00712120" w:rsidP="00F51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w:charset w:val="00"/>
    <w:family w:val="swiss"/>
    <w:pitch w:val="variable"/>
    <w:sig w:usb0="0000028F"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7E23B" w14:textId="77777777" w:rsidR="008A2F91" w:rsidRDefault="008A2F91" w:rsidP="00F5158F">
    <w:pPr>
      <w:pStyle w:val="Footer"/>
      <w:jc w:val="center"/>
    </w:pPr>
    <w:r>
      <w:t xml:space="preserve">Councillors: D Light, Chair, James Attlesey, Julia McKenzie, Steve Payne, Guy Wilson. </w:t>
    </w:r>
  </w:p>
  <w:p w14:paraId="6E65F950" w14:textId="3A4DAC9B" w:rsidR="00F5158F" w:rsidRDefault="00F5158F" w:rsidP="00F5158F">
    <w:pPr>
      <w:pStyle w:val="Footer"/>
      <w:jc w:val="center"/>
    </w:pPr>
    <w:r>
      <w:t>Clerk to the Council: Zannette Bougourd. Tel: 0</w:t>
    </w:r>
    <w:r w:rsidR="00357415">
      <w:t>7471341433</w:t>
    </w:r>
  </w:p>
  <w:p w14:paraId="3673AE53" w14:textId="77777777" w:rsidR="00F5158F" w:rsidRDefault="00F515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4362C" w14:textId="77777777" w:rsidR="00712120" w:rsidRDefault="00712120" w:rsidP="00F5158F">
      <w:pPr>
        <w:spacing w:after="0" w:line="240" w:lineRule="auto"/>
      </w:pPr>
      <w:r>
        <w:separator/>
      </w:r>
    </w:p>
  </w:footnote>
  <w:footnote w:type="continuationSeparator" w:id="0">
    <w:p w14:paraId="6687E01B" w14:textId="77777777" w:rsidR="00712120" w:rsidRDefault="00712120" w:rsidP="00F515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42C81" w14:textId="7D2F8D29" w:rsidR="00F5158F" w:rsidRPr="00F5158F" w:rsidRDefault="008A2F91" w:rsidP="00F5158F">
    <w:pPr>
      <w:pStyle w:val="Header"/>
      <w:jc w:val="center"/>
      <w:rPr>
        <w:rFonts w:ascii="Calibri" w:hAnsi="Calibri" w:cs="Calibri"/>
        <w:b/>
        <w:bCs/>
        <w:sz w:val="28"/>
        <w:szCs w:val="28"/>
      </w:rPr>
    </w:pPr>
    <w:r>
      <w:rPr>
        <w:rFonts w:ascii="Calibri" w:hAnsi="Calibri" w:cs="Calibri"/>
        <w:b/>
        <w:bCs/>
        <w:sz w:val="28"/>
        <w:szCs w:val="28"/>
      </w:rPr>
      <w:t xml:space="preserve">DONYATT </w:t>
    </w:r>
    <w:r w:rsidR="00F5158F" w:rsidRPr="00F5158F">
      <w:rPr>
        <w:rFonts w:ascii="Calibri" w:hAnsi="Calibri" w:cs="Calibri"/>
        <w:b/>
        <w:bCs/>
        <w:sz w:val="28"/>
        <w:szCs w:val="28"/>
      </w:rPr>
      <w:t>PARISH COUNCIL</w:t>
    </w:r>
  </w:p>
  <w:p w14:paraId="4BCC36CF" w14:textId="77777777" w:rsidR="00F5158F" w:rsidRDefault="00F515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96CF43"/>
    <w:multiLevelType w:val="hybridMultilevel"/>
    <w:tmpl w:val="19C0635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52501"/>
    <w:multiLevelType w:val="hybridMultilevel"/>
    <w:tmpl w:val="100AB654"/>
    <w:lvl w:ilvl="0" w:tplc="FFFFFFFF">
      <w:start w:val="1"/>
      <w:numFmt w:val="decimal"/>
      <w:lvlText w:val="%1."/>
      <w:lvlJc w:val="left"/>
      <w:pPr>
        <w:ind w:left="720" w:hanging="360"/>
      </w:pPr>
      <w:rPr>
        <w:b/>
        <w:bCs/>
      </w:rPr>
    </w:lvl>
    <w:lvl w:ilvl="1" w:tplc="FFFFFFFF">
      <w:start w:val="1"/>
      <w:numFmt w:val="lowerLetter"/>
      <w:lvlText w:val="%2."/>
      <w:lvlJc w:val="left"/>
      <w:pPr>
        <w:ind w:left="2061" w:hanging="360"/>
      </w:pPr>
      <w:rPr>
        <w:b/>
        <w:bCs/>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995F0F"/>
    <w:multiLevelType w:val="hybridMultilevel"/>
    <w:tmpl w:val="5CD0109C"/>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6C2DD9"/>
    <w:multiLevelType w:val="hybridMultilevel"/>
    <w:tmpl w:val="53BCD06C"/>
    <w:lvl w:ilvl="0" w:tplc="510E02F8">
      <w:start w:val="1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D4B1C82"/>
    <w:multiLevelType w:val="multilevel"/>
    <w:tmpl w:val="133C4DE8"/>
    <w:lvl w:ilvl="0">
      <w:start w:val="25"/>
      <w:numFmt w:val="decimal"/>
      <w:lvlText w:val="%1"/>
      <w:lvlJc w:val="left"/>
      <w:pPr>
        <w:ind w:left="540" w:hanging="540"/>
      </w:pPr>
      <w:rPr>
        <w:rFonts w:hint="default"/>
      </w:rPr>
    </w:lvl>
    <w:lvl w:ilvl="1">
      <w:start w:val="82"/>
      <w:numFmt w:val="decimal"/>
      <w:lvlText w:val="%1.%2"/>
      <w:lvlJc w:val="left"/>
      <w:pPr>
        <w:ind w:left="540" w:hanging="54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531C17"/>
    <w:multiLevelType w:val="hybridMultilevel"/>
    <w:tmpl w:val="B14E888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16062253"/>
    <w:multiLevelType w:val="hybridMultilevel"/>
    <w:tmpl w:val="9D8233D6"/>
    <w:lvl w:ilvl="0" w:tplc="0840DEDE">
      <w:start w:val="4"/>
      <w:numFmt w:val="lowerLetter"/>
      <w:lvlText w:val="%1."/>
      <w:lvlJc w:val="left"/>
      <w:pPr>
        <w:ind w:left="1800" w:hanging="360"/>
      </w:pPr>
      <w:rPr>
        <w:rFonts w:hint="default"/>
        <w:b/>
        <w:bCs/>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18DB3787"/>
    <w:multiLevelType w:val="hybridMultilevel"/>
    <w:tmpl w:val="1786D458"/>
    <w:lvl w:ilvl="0" w:tplc="A7FE5634">
      <w:start w:val="1"/>
      <w:numFmt w:val="decimal"/>
      <w:lvlText w:val="%1."/>
      <w:lvlJc w:val="left"/>
      <w:pPr>
        <w:ind w:left="720" w:hanging="360"/>
      </w:pPr>
      <w:rPr>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8A578F"/>
    <w:multiLevelType w:val="hybridMultilevel"/>
    <w:tmpl w:val="90688D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C35D5B"/>
    <w:multiLevelType w:val="hybridMultilevel"/>
    <w:tmpl w:val="C7A81B78"/>
    <w:lvl w:ilvl="0" w:tplc="F9FA88C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C9B75C6"/>
    <w:multiLevelType w:val="hybridMultilevel"/>
    <w:tmpl w:val="2024909A"/>
    <w:lvl w:ilvl="0" w:tplc="8E8CFFA0">
      <w:start w:val="1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43707E"/>
    <w:multiLevelType w:val="hybridMultilevel"/>
    <w:tmpl w:val="E0AE08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790CBB"/>
    <w:multiLevelType w:val="hybridMultilevel"/>
    <w:tmpl w:val="473890A8"/>
    <w:lvl w:ilvl="0" w:tplc="08090001">
      <w:start w:val="1"/>
      <w:numFmt w:val="bullet"/>
      <w:lvlText w:val=""/>
      <w:lvlJc w:val="left"/>
      <w:pPr>
        <w:ind w:left="2205" w:hanging="360"/>
      </w:pPr>
      <w:rPr>
        <w:rFonts w:ascii="Symbol" w:hAnsi="Symbol" w:hint="default"/>
      </w:rPr>
    </w:lvl>
    <w:lvl w:ilvl="1" w:tplc="08090003">
      <w:start w:val="1"/>
      <w:numFmt w:val="bullet"/>
      <w:lvlText w:val="o"/>
      <w:lvlJc w:val="left"/>
      <w:pPr>
        <w:ind w:left="2925" w:hanging="360"/>
      </w:pPr>
      <w:rPr>
        <w:rFonts w:ascii="Courier New" w:hAnsi="Courier New" w:cs="Courier New" w:hint="default"/>
      </w:rPr>
    </w:lvl>
    <w:lvl w:ilvl="2" w:tplc="08090005" w:tentative="1">
      <w:start w:val="1"/>
      <w:numFmt w:val="bullet"/>
      <w:lvlText w:val=""/>
      <w:lvlJc w:val="left"/>
      <w:pPr>
        <w:ind w:left="3645" w:hanging="360"/>
      </w:pPr>
      <w:rPr>
        <w:rFonts w:ascii="Wingdings" w:hAnsi="Wingdings" w:hint="default"/>
      </w:rPr>
    </w:lvl>
    <w:lvl w:ilvl="3" w:tplc="08090001" w:tentative="1">
      <w:start w:val="1"/>
      <w:numFmt w:val="bullet"/>
      <w:lvlText w:val=""/>
      <w:lvlJc w:val="left"/>
      <w:pPr>
        <w:ind w:left="4365" w:hanging="360"/>
      </w:pPr>
      <w:rPr>
        <w:rFonts w:ascii="Symbol" w:hAnsi="Symbol" w:hint="default"/>
      </w:rPr>
    </w:lvl>
    <w:lvl w:ilvl="4" w:tplc="08090003" w:tentative="1">
      <w:start w:val="1"/>
      <w:numFmt w:val="bullet"/>
      <w:lvlText w:val="o"/>
      <w:lvlJc w:val="left"/>
      <w:pPr>
        <w:ind w:left="5085" w:hanging="360"/>
      </w:pPr>
      <w:rPr>
        <w:rFonts w:ascii="Courier New" w:hAnsi="Courier New" w:cs="Courier New" w:hint="default"/>
      </w:rPr>
    </w:lvl>
    <w:lvl w:ilvl="5" w:tplc="08090005" w:tentative="1">
      <w:start w:val="1"/>
      <w:numFmt w:val="bullet"/>
      <w:lvlText w:val=""/>
      <w:lvlJc w:val="left"/>
      <w:pPr>
        <w:ind w:left="5805" w:hanging="360"/>
      </w:pPr>
      <w:rPr>
        <w:rFonts w:ascii="Wingdings" w:hAnsi="Wingdings" w:hint="default"/>
      </w:rPr>
    </w:lvl>
    <w:lvl w:ilvl="6" w:tplc="08090001" w:tentative="1">
      <w:start w:val="1"/>
      <w:numFmt w:val="bullet"/>
      <w:lvlText w:val=""/>
      <w:lvlJc w:val="left"/>
      <w:pPr>
        <w:ind w:left="6525" w:hanging="360"/>
      </w:pPr>
      <w:rPr>
        <w:rFonts w:ascii="Symbol" w:hAnsi="Symbol" w:hint="default"/>
      </w:rPr>
    </w:lvl>
    <w:lvl w:ilvl="7" w:tplc="08090003" w:tentative="1">
      <w:start w:val="1"/>
      <w:numFmt w:val="bullet"/>
      <w:lvlText w:val="o"/>
      <w:lvlJc w:val="left"/>
      <w:pPr>
        <w:ind w:left="7245" w:hanging="360"/>
      </w:pPr>
      <w:rPr>
        <w:rFonts w:ascii="Courier New" w:hAnsi="Courier New" w:cs="Courier New" w:hint="default"/>
      </w:rPr>
    </w:lvl>
    <w:lvl w:ilvl="8" w:tplc="08090005" w:tentative="1">
      <w:start w:val="1"/>
      <w:numFmt w:val="bullet"/>
      <w:lvlText w:val=""/>
      <w:lvlJc w:val="left"/>
      <w:pPr>
        <w:ind w:left="7965" w:hanging="360"/>
      </w:pPr>
      <w:rPr>
        <w:rFonts w:ascii="Wingdings" w:hAnsi="Wingdings" w:hint="default"/>
      </w:rPr>
    </w:lvl>
  </w:abstractNum>
  <w:abstractNum w:abstractNumId="13" w15:restartNumberingAfterBreak="0">
    <w:nsid w:val="354430BE"/>
    <w:multiLevelType w:val="hybridMultilevel"/>
    <w:tmpl w:val="1318F15C"/>
    <w:lvl w:ilvl="0" w:tplc="803C25EA">
      <w:start w:val="1"/>
      <w:numFmt w:val="decimal"/>
      <w:lvlText w:val="%1."/>
      <w:lvlJc w:val="left"/>
      <w:pPr>
        <w:ind w:left="720" w:hanging="360"/>
      </w:pPr>
      <w:rPr>
        <w:b/>
        <w:bCs/>
      </w:rPr>
    </w:lvl>
    <w:lvl w:ilvl="1" w:tplc="BC4E8FAC">
      <w:start w:val="1"/>
      <w:numFmt w:val="lowerLetter"/>
      <w:lvlText w:val="%2."/>
      <w:lvlJc w:val="left"/>
      <w:pPr>
        <w:ind w:left="2061" w:hanging="360"/>
      </w:pPr>
      <w:rPr>
        <w:b/>
        <w:bCs/>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3E75E5"/>
    <w:multiLevelType w:val="hybridMultilevel"/>
    <w:tmpl w:val="B14E751E"/>
    <w:lvl w:ilvl="0" w:tplc="757C9102">
      <w:start w:val="1"/>
      <w:numFmt w:val="decimal"/>
      <w:lvlText w:val="%1."/>
      <w:lvlJc w:val="left"/>
      <w:pPr>
        <w:ind w:left="927" w:hanging="360"/>
      </w:pPr>
      <w:rPr>
        <w:b/>
        <w:bCs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7F45535"/>
    <w:multiLevelType w:val="multilevel"/>
    <w:tmpl w:val="E9E47EE2"/>
    <w:lvl w:ilvl="0">
      <w:start w:val="25"/>
      <w:numFmt w:val="decimal"/>
      <w:lvlText w:val="%1"/>
      <w:lvlJc w:val="left"/>
      <w:pPr>
        <w:ind w:left="540" w:hanging="540"/>
      </w:pPr>
      <w:rPr>
        <w:rFonts w:hint="default"/>
        <w:b/>
      </w:rPr>
    </w:lvl>
    <w:lvl w:ilvl="1">
      <w:start w:val="92"/>
      <w:numFmt w:val="decimal"/>
      <w:lvlText w:val="%1.%2"/>
      <w:lvlJc w:val="left"/>
      <w:pPr>
        <w:ind w:left="540" w:hanging="54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15:restartNumberingAfterBreak="0">
    <w:nsid w:val="3C443A2F"/>
    <w:multiLevelType w:val="hybridMultilevel"/>
    <w:tmpl w:val="AFE8F2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CDB5FB7"/>
    <w:multiLevelType w:val="hybridMultilevel"/>
    <w:tmpl w:val="678841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DCF66CB"/>
    <w:multiLevelType w:val="multilevel"/>
    <w:tmpl w:val="0C1AB7D0"/>
    <w:lvl w:ilvl="0">
      <w:start w:val="25"/>
      <w:numFmt w:val="decimal"/>
      <w:lvlText w:val="%1"/>
      <w:lvlJc w:val="left"/>
      <w:pPr>
        <w:ind w:left="540" w:hanging="540"/>
      </w:pPr>
      <w:rPr>
        <w:rFonts w:hint="default"/>
      </w:rPr>
    </w:lvl>
    <w:lvl w:ilvl="1">
      <w:start w:val="25"/>
      <w:numFmt w:val="decimal"/>
      <w:lvlText w:val="%2.81"/>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3F9331F6"/>
    <w:multiLevelType w:val="hybridMultilevel"/>
    <w:tmpl w:val="B3DCAD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44955D68"/>
    <w:multiLevelType w:val="hybridMultilevel"/>
    <w:tmpl w:val="C7EC3000"/>
    <w:lvl w:ilvl="0" w:tplc="FB9C4CC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B2E71E0"/>
    <w:multiLevelType w:val="hybridMultilevel"/>
    <w:tmpl w:val="C37C20BE"/>
    <w:lvl w:ilvl="0" w:tplc="BC4E8FAC">
      <w:start w:val="1"/>
      <w:numFmt w:val="lowerLetter"/>
      <w:lvlText w:val="%1."/>
      <w:lvlJc w:val="left"/>
      <w:pPr>
        <w:ind w:left="144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C093918"/>
    <w:multiLevelType w:val="hybridMultilevel"/>
    <w:tmpl w:val="641276E2"/>
    <w:lvl w:ilvl="0" w:tplc="54B05BC0">
      <w:start w:val="9"/>
      <w:numFmt w:val="decimal"/>
      <w:lvlText w:val="%1"/>
      <w:lvlJc w:val="left"/>
      <w:pPr>
        <w:ind w:left="720" w:hanging="360"/>
      </w:pPr>
      <w:rPr>
        <w:rFonts w:ascii="Calibri" w:eastAsia="Calibri" w:hAnsi="Calibri" w:cs="Calibri" w:hint="default"/>
        <w:b/>
        <w:color w:val="000000"/>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F0702CB"/>
    <w:multiLevelType w:val="hybridMultilevel"/>
    <w:tmpl w:val="3F283200"/>
    <w:lvl w:ilvl="0" w:tplc="FFFFFFFF">
      <w:start w:val="1"/>
      <w:numFmt w:val="decimal"/>
      <w:lvlText w:val="%1."/>
      <w:lvlJc w:val="left"/>
      <w:pPr>
        <w:ind w:left="720" w:hanging="360"/>
      </w:pPr>
      <w:rPr>
        <w:b/>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0BF73A7"/>
    <w:multiLevelType w:val="hybridMultilevel"/>
    <w:tmpl w:val="7782532E"/>
    <w:lvl w:ilvl="0" w:tplc="FFFFFFFF">
      <w:start w:val="1"/>
      <w:numFmt w:val="decimal"/>
      <w:lvlText w:val="%1."/>
      <w:lvlJc w:val="left"/>
      <w:pPr>
        <w:ind w:left="720" w:hanging="360"/>
      </w:pPr>
      <w:rPr>
        <w:b/>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FF21DB7"/>
    <w:multiLevelType w:val="hybridMultilevel"/>
    <w:tmpl w:val="028AC950"/>
    <w:lvl w:ilvl="0" w:tplc="B0F64296">
      <w:start w:val="1"/>
      <w:numFmt w:val="decimal"/>
      <w:lvlText w:val="%1."/>
      <w:lvlJc w:val="left"/>
      <w:pPr>
        <w:ind w:left="720" w:hanging="720"/>
      </w:pPr>
      <w:rPr>
        <w:b w:val="0"/>
        <w:bCs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6" w15:restartNumberingAfterBreak="0">
    <w:nsid w:val="62EC40EF"/>
    <w:multiLevelType w:val="hybridMultilevel"/>
    <w:tmpl w:val="0772045A"/>
    <w:lvl w:ilvl="0" w:tplc="10F00AC2">
      <w:start w:val="1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E1E53FD"/>
    <w:multiLevelType w:val="hybridMultilevel"/>
    <w:tmpl w:val="C0B2E57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753B32AF"/>
    <w:multiLevelType w:val="multilevel"/>
    <w:tmpl w:val="3C063A94"/>
    <w:lvl w:ilvl="0">
      <w:start w:val="25"/>
      <w:numFmt w:val="decimal"/>
      <w:lvlText w:val="%1"/>
      <w:lvlJc w:val="left"/>
      <w:pPr>
        <w:ind w:left="540" w:hanging="540"/>
      </w:pPr>
      <w:rPr>
        <w:rFonts w:hint="default"/>
      </w:rPr>
    </w:lvl>
    <w:lvl w:ilvl="1">
      <w:start w:val="8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7140746"/>
    <w:multiLevelType w:val="multilevel"/>
    <w:tmpl w:val="03342FC8"/>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7747CAB"/>
    <w:multiLevelType w:val="hybridMultilevel"/>
    <w:tmpl w:val="49A22D4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7C0B119B"/>
    <w:multiLevelType w:val="hybridMultilevel"/>
    <w:tmpl w:val="29ECC24E"/>
    <w:lvl w:ilvl="0" w:tplc="9B8A64F8">
      <w:start w:val="1"/>
      <w:numFmt w:val="decimal"/>
      <w:lvlText w:val="%1."/>
      <w:lvlJc w:val="left"/>
      <w:pPr>
        <w:ind w:left="1556"/>
      </w:pPr>
      <w:rPr>
        <w:rFonts w:ascii="Calibri" w:eastAsia="Calibri" w:hAnsi="Calibri" w:cs="Calibri"/>
        <w:b w:val="0"/>
        <w:i w:val="0"/>
        <w:strike w:val="0"/>
        <w:dstrike w:val="0"/>
        <w:color w:val="000000"/>
        <w:sz w:val="24"/>
        <w:szCs w:val="24"/>
        <w:u w:val="none" w:color="000000"/>
        <w:bdr w:val="none" w:sz="0" w:space="0" w:color="auto"/>
        <w:shd w:val="clear" w:color="auto" w:fill="auto"/>
        <w:vertAlign w:val="superscript"/>
      </w:rPr>
    </w:lvl>
    <w:lvl w:ilvl="1" w:tplc="07C68D5E">
      <w:start w:val="1"/>
      <w:numFmt w:val="lowerLetter"/>
      <w:lvlText w:val="%2."/>
      <w:lvlJc w:val="left"/>
      <w:pPr>
        <w:ind w:left="191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B9FCADC0">
      <w:start w:val="1"/>
      <w:numFmt w:val="lowerRoman"/>
      <w:lvlText w:val="%3"/>
      <w:lvlJc w:val="left"/>
      <w:pPr>
        <w:ind w:left="263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4AA041D6">
      <w:start w:val="1"/>
      <w:numFmt w:val="decimal"/>
      <w:lvlText w:val="%4"/>
      <w:lvlJc w:val="left"/>
      <w:pPr>
        <w:ind w:left="335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3E04A386">
      <w:start w:val="1"/>
      <w:numFmt w:val="lowerLetter"/>
      <w:lvlText w:val="%5"/>
      <w:lvlJc w:val="left"/>
      <w:pPr>
        <w:ind w:left="407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D608A64C">
      <w:start w:val="1"/>
      <w:numFmt w:val="lowerRoman"/>
      <w:lvlText w:val="%6"/>
      <w:lvlJc w:val="left"/>
      <w:pPr>
        <w:ind w:left="479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3D50B600">
      <w:start w:val="1"/>
      <w:numFmt w:val="decimal"/>
      <w:lvlText w:val="%7"/>
      <w:lvlJc w:val="left"/>
      <w:pPr>
        <w:ind w:left="551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962A74DA">
      <w:start w:val="1"/>
      <w:numFmt w:val="lowerLetter"/>
      <w:lvlText w:val="%8"/>
      <w:lvlJc w:val="left"/>
      <w:pPr>
        <w:ind w:left="623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B42B1C4">
      <w:start w:val="1"/>
      <w:numFmt w:val="lowerRoman"/>
      <w:lvlText w:val="%9"/>
      <w:lvlJc w:val="left"/>
      <w:pPr>
        <w:ind w:left="695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num w:numId="1" w16cid:durableId="431317713">
    <w:abstractNumId w:val="17"/>
  </w:num>
  <w:num w:numId="2" w16cid:durableId="1946495356">
    <w:abstractNumId w:val="31"/>
  </w:num>
  <w:num w:numId="3" w16cid:durableId="1575046623">
    <w:abstractNumId w:val="13"/>
  </w:num>
  <w:num w:numId="4" w16cid:durableId="823667782">
    <w:abstractNumId w:val="11"/>
  </w:num>
  <w:num w:numId="5" w16cid:durableId="2140759864">
    <w:abstractNumId w:val="8"/>
  </w:num>
  <w:num w:numId="6" w16cid:durableId="1495874876">
    <w:abstractNumId w:val="30"/>
  </w:num>
  <w:num w:numId="7" w16cid:durableId="767388176">
    <w:abstractNumId w:val="16"/>
  </w:num>
  <w:num w:numId="8" w16cid:durableId="2129545209">
    <w:abstractNumId w:val="2"/>
  </w:num>
  <w:num w:numId="9" w16cid:durableId="10465663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6604205">
    <w:abstractNumId w:val="7"/>
  </w:num>
  <w:num w:numId="11" w16cid:durableId="663779602">
    <w:abstractNumId w:val="29"/>
  </w:num>
  <w:num w:numId="12" w16cid:durableId="156501855">
    <w:abstractNumId w:val="26"/>
  </w:num>
  <w:num w:numId="13" w16cid:durableId="1912228058">
    <w:abstractNumId w:val="18"/>
  </w:num>
  <w:num w:numId="14" w16cid:durableId="1400052378">
    <w:abstractNumId w:val="28"/>
  </w:num>
  <w:num w:numId="15" w16cid:durableId="22487978">
    <w:abstractNumId w:val="4"/>
  </w:num>
  <w:num w:numId="16" w16cid:durableId="1925144568">
    <w:abstractNumId w:val="15"/>
  </w:num>
  <w:num w:numId="17" w16cid:durableId="998580605">
    <w:abstractNumId w:val="6"/>
  </w:num>
  <w:num w:numId="18" w16cid:durableId="2037345063">
    <w:abstractNumId w:val="5"/>
  </w:num>
  <w:num w:numId="19" w16cid:durableId="810439127">
    <w:abstractNumId w:val="27"/>
  </w:num>
  <w:num w:numId="20" w16cid:durableId="1822888084">
    <w:abstractNumId w:val="19"/>
  </w:num>
  <w:num w:numId="21" w16cid:durableId="760106761">
    <w:abstractNumId w:val="21"/>
  </w:num>
  <w:num w:numId="22" w16cid:durableId="1537540202">
    <w:abstractNumId w:val="20"/>
  </w:num>
  <w:num w:numId="23" w16cid:durableId="592588295">
    <w:abstractNumId w:val="9"/>
  </w:num>
  <w:num w:numId="24" w16cid:durableId="1166362322">
    <w:abstractNumId w:val="1"/>
  </w:num>
  <w:num w:numId="25" w16cid:durableId="1640383680">
    <w:abstractNumId w:val="10"/>
  </w:num>
  <w:num w:numId="26" w16cid:durableId="1465075407">
    <w:abstractNumId w:val="3"/>
  </w:num>
  <w:num w:numId="27" w16cid:durableId="1538928513">
    <w:abstractNumId w:val="14"/>
  </w:num>
  <w:num w:numId="28" w16cid:durableId="1562473120">
    <w:abstractNumId w:val="23"/>
  </w:num>
  <w:num w:numId="29" w16cid:durableId="25915803">
    <w:abstractNumId w:val="22"/>
  </w:num>
  <w:num w:numId="30" w16cid:durableId="1833569441">
    <w:abstractNumId w:val="0"/>
  </w:num>
  <w:num w:numId="31" w16cid:durableId="616528873">
    <w:abstractNumId w:val="24"/>
  </w:num>
  <w:num w:numId="32" w16cid:durableId="84427841">
    <w:abstractNumId w:val="12"/>
  </w:num>
  <w:num w:numId="33" w16cid:durableId="16798960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CC9"/>
    <w:rsid w:val="000013EF"/>
    <w:rsid w:val="000059D9"/>
    <w:rsid w:val="000062C2"/>
    <w:rsid w:val="00011C28"/>
    <w:rsid w:val="00014339"/>
    <w:rsid w:val="000145A2"/>
    <w:rsid w:val="0001473C"/>
    <w:rsid w:val="00015F4E"/>
    <w:rsid w:val="00015F97"/>
    <w:rsid w:val="00023003"/>
    <w:rsid w:val="000241C2"/>
    <w:rsid w:val="00025745"/>
    <w:rsid w:val="000277C4"/>
    <w:rsid w:val="00032277"/>
    <w:rsid w:val="000348B4"/>
    <w:rsid w:val="00036809"/>
    <w:rsid w:val="00043BC9"/>
    <w:rsid w:val="00044ABE"/>
    <w:rsid w:val="00045AB7"/>
    <w:rsid w:val="00053AEC"/>
    <w:rsid w:val="00054455"/>
    <w:rsid w:val="0005582D"/>
    <w:rsid w:val="00055CC8"/>
    <w:rsid w:val="00061E6C"/>
    <w:rsid w:val="0006239E"/>
    <w:rsid w:val="000646DD"/>
    <w:rsid w:val="00067631"/>
    <w:rsid w:val="00070C8C"/>
    <w:rsid w:val="00072FF2"/>
    <w:rsid w:val="00073FE6"/>
    <w:rsid w:val="00074B4D"/>
    <w:rsid w:val="00074E96"/>
    <w:rsid w:val="00094400"/>
    <w:rsid w:val="000945B3"/>
    <w:rsid w:val="000956CC"/>
    <w:rsid w:val="000A0B45"/>
    <w:rsid w:val="000A2A55"/>
    <w:rsid w:val="000A455C"/>
    <w:rsid w:val="000B2093"/>
    <w:rsid w:val="000C2B44"/>
    <w:rsid w:val="000C59AF"/>
    <w:rsid w:val="000C61FF"/>
    <w:rsid w:val="000D27CB"/>
    <w:rsid w:val="000D4332"/>
    <w:rsid w:val="000D5CBB"/>
    <w:rsid w:val="000E658F"/>
    <w:rsid w:val="000F245E"/>
    <w:rsid w:val="000F545D"/>
    <w:rsid w:val="001010E0"/>
    <w:rsid w:val="00101FC8"/>
    <w:rsid w:val="001027C2"/>
    <w:rsid w:val="001057F8"/>
    <w:rsid w:val="001210BD"/>
    <w:rsid w:val="0012245F"/>
    <w:rsid w:val="00122521"/>
    <w:rsid w:val="001363EA"/>
    <w:rsid w:val="00137709"/>
    <w:rsid w:val="0014010D"/>
    <w:rsid w:val="00143304"/>
    <w:rsid w:val="00143709"/>
    <w:rsid w:val="00146848"/>
    <w:rsid w:val="00154492"/>
    <w:rsid w:val="001658D7"/>
    <w:rsid w:val="00165EFF"/>
    <w:rsid w:val="00167373"/>
    <w:rsid w:val="00167E76"/>
    <w:rsid w:val="00171641"/>
    <w:rsid w:val="00173FEA"/>
    <w:rsid w:val="00175456"/>
    <w:rsid w:val="00176CA3"/>
    <w:rsid w:val="00187DA9"/>
    <w:rsid w:val="001953A9"/>
    <w:rsid w:val="001960A1"/>
    <w:rsid w:val="00196F21"/>
    <w:rsid w:val="001A1534"/>
    <w:rsid w:val="001A1C73"/>
    <w:rsid w:val="001A247B"/>
    <w:rsid w:val="001A3001"/>
    <w:rsid w:val="001B1429"/>
    <w:rsid w:val="001B2C61"/>
    <w:rsid w:val="001C1BFF"/>
    <w:rsid w:val="001C35BB"/>
    <w:rsid w:val="001C784E"/>
    <w:rsid w:val="001C79A5"/>
    <w:rsid w:val="001D1765"/>
    <w:rsid w:val="001D6D6E"/>
    <w:rsid w:val="001D6D98"/>
    <w:rsid w:val="001F0656"/>
    <w:rsid w:val="001F0DAB"/>
    <w:rsid w:val="001F2142"/>
    <w:rsid w:val="001F55ED"/>
    <w:rsid w:val="001F77AC"/>
    <w:rsid w:val="00202416"/>
    <w:rsid w:val="0020552E"/>
    <w:rsid w:val="00211025"/>
    <w:rsid w:val="002124B9"/>
    <w:rsid w:val="00216445"/>
    <w:rsid w:val="0022224E"/>
    <w:rsid w:val="00223D81"/>
    <w:rsid w:val="00223E73"/>
    <w:rsid w:val="00232186"/>
    <w:rsid w:val="00232976"/>
    <w:rsid w:val="00233399"/>
    <w:rsid w:val="00246020"/>
    <w:rsid w:val="00246940"/>
    <w:rsid w:val="002504DF"/>
    <w:rsid w:val="00254E7C"/>
    <w:rsid w:val="00256DDA"/>
    <w:rsid w:val="002630BB"/>
    <w:rsid w:val="002751B7"/>
    <w:rsid w:val="002774BF"/>
    <w:rsid w:val="00285318"/>
    <w:rsid w:val="00285F85"/>
    <w:rsid w:val="00296DB9"/>
    <w:rsid w:val="002A384B"/>
    <w:rsid w:val="002A43E8"/>
    <w:rsid w:val="002B11E3"/>
    <w:rsid w:val="002B2CD9"/>
    <w:rsid w:val="002B63C3"/>
    <w:rsid w:val="002B6999"/>
    <w:rsid w:val="002B6DAD"/>
    <w:rsid w:val="002C0061"/>
    <w:rsid w:val="002D0A8A"/>
    <w:rsid w:val="002D4575"/>
    <w:rsid w:val="002E745F"/>
    <w:rsid w:val="002E7564"/>
    <w:rsid w:val="002F5D0A"/>
    <w:rsid w:val="003032AA"/>
    <w:rsid w:val="003048C6"/>
    <w:rsid w:val="00305F14"/>
    <w:rsid w:val="0030655C"/>
    <w:rsid w:val="00306785"/>
    <w:rsid w:val="00306C65"/>
    <w:rsid w:val="00311E54"/>
    <w:rsid w:val="00314FF3"/>
    <w:rsid w:val="00320DF8"/>
    <w:rsid w:val="00324C25"/>
    <w:rsid w:val="00327554"/>
    <w:rsid w:val="00331C17"/>
    <w:rsid w:val="0033360C"/>
    <w:rsid w:val="00337AE7"/>
    <w:rsid w:val="00337BAA"/>
    <w:rsid w:val="0034027A"/>
    <w:rsid w:val="003438EB"/>
    <w:rsid w:val="00346178"/>
    <w:rsid w:val="00346A72"/>
    <w:rsid w:val="00350349"/>
    <w:rsid w:val="0035220C"/>
    <w:rsid w:val="00356929"/>
    <w:rsid w:val="00357415"/>
    <w:rsid w:val="00365947"/>
    <w:rsid w:val="0037649A"/>
    <w:rsid w:val="00380224"/>
    <w:rsid w:val="00383B91"/>
    <w:rsid w:val="00387960"/>
    <w:rsid w:val="003912E1"/>
    <w:rsid w:val="00397A6C"/>
    <w:rsid w:val="003B3148"/>
    <w:rsid w:val="003C45F1"/>
    <w:rsid w:val="003D3C4F"/>
    <w:rsid w:val="003D3F3A"/>
    <w:rsid w:val="003D5665"/>
    <w:rsid w:val="003E2D4D"/>
    <w:rsid w:val="003E415F"/>
    <w:rsid w:val="003E448B"/>
    <w:rsid w:val="003E6A2F"/>
    <w:rsid w:val="003E727C"/>
    <w:rsid w:val="003E783A"/>
    <w:rsid w:val="003E7BD3"/>
    <w:rsid w:val="003F211F"/>
    <w:rsid w:val="003F3567"/>
    <w:rsid w:val="003F57D0"/>
    <w:rsid w:val="003F5DA4"/>
    <w:rsid w:val="003F67D8"/>
    <w:rsid w:val="003F74DC"/>
    <w:rsid w:val="00404626"/>
    <w:rsid w:val="0040763E"/>
    <w:rsid w:val="004105B2"/>
    <w:rsid w:val="00411EFD"/>
    <w:rsid w:val="004139F8"/>
    <w:rsid w:val="00414B60"/>
    <w:rsid w:val="004161D6"/>
    <w:rsid w:val="00423893"/>
    <w:rsid w:val="00425CC9"/>
    <w:rsid w:val="00425FFE"/>
    <w:rsid w:val="00431A86"/>
    <w:rsid w:val="00436546"/>
    <w:rsid w:val="00436DC2"/>
    <w:rsid w:val="00440C17"/>
    <w:rsid w:val="004632A7"/>
    <w:rsid w:val="004715E2"/>
    <w:rsid w:val="00473A8C"/>
    <w:rsid w:val="004770E2"/>
    <w:rsid w:val="00483DFE"/>
    <w:rsid w:val="00484792"/>
    <w:rsid w:val="00484FD4"/>
    <w:rsid w:val="00485D40"/>
    <w:rsid w:val="0049491F"/>
    <w:rsid w:val="00496E73"/>
    <w:rsid w:val="004A6925"/>
    <w:rsid w:val="004B026B"/>
    <w:rsid w:val="004B33F3"/>
    <w:rsid w:val="004B6DFA"/>
    <w:rsid w:val="004C154D"/>
    <w:rsid w:val="004C226C"/>
    <w:rsid w:val="004C29E1"/>
    <w:rsid w:val="004C7A89"/>
    <w:rsid w:val="004D4035"/>
    <w:rsid w:val="004D46D0"/>
    <w:rsid w:val="004E0C6F"/>
    <w:rsid w:val="004E33A0"/>
    <w:rsid w:val="004E5EC0"/>
    <w:rsid w:val="004F0F9E"/>
    <w:rsid w:val="004F1461"/>
    <w:rsid w:val="004F5E1C"/>
    <w:rsid w:val="004F6673"/>
    <w:rsid w:val="004F769B"/>
    <w:rsid w:val="004F77F5"/>
    <w:rsid w:val="00517979"/>
    <w:rsid w:val="005210CB"/>
    <w:rsid w:val="00525BE3"/>
    <w:rsid w:val="00535974"/>
    <w:rsid w:val="00540928"/>
    <w:rsid w:val="00542DF4"/>
    <w:rsid w:val="00555897"/>
    <w:rsid w:val="00560FB5"/>
    <w:rsid w:val="005612F9"/>
    <w:rsid w:val="00561B8E"/>
    <w:rsid w:val="005673D5"/>
    <w:rsid w:val="0057003A"/>
    <w:rsid w:val="00570E94"/>
    <w:rsid w:val="005742D8"/>
    <w:rsid w:val="00590D1C"/>
    <w:rsid w:val="00592A05"/>
    <w:rsid w:val="00596538"/>
    <w:rsid w:val="00596E7F"/>
    <w:rsid w:val="005A141D"/>
    <w:rsid w:val="005A18DA"/>
    <w:rsid w:val="005A75B5"/>
    <w:rsid w:val="005B281B"/>
    <w:rsid w:val="005B28AA"/>
    <w:rsid w:val="005B72AD"/>
    <w:rsid w:val="005C3F2D"/>
    <w:rsid w:val="005C71BB"/>
    <w:rsid w:val="005D2200"/>
    <w:rsid w:val="005D2FEB"/>
    <w:rsid w:val="005D3E5A"/>
    <w:rsid w:val="005D53DA"/>
    <w:rsid w:val="005E3B19"/>
    <w:rsid w:val="005F03BD"/>
    <w:rsid w:val="005F4E2D"/>
    <w:rsid w:val="005F6878"/>
    <w:rsid w:val="005F7971"/>
    <w:rsid w:val="00606DC5"/>
    <w:rsid w:val="00615048"/>
    <w:rsid w:val="006243FC"/>
    <w:rsid w:val="006342A6"/>
    <w:rsid w:val="00634C5E"/>
    <w:rsid w:val="00644DA1"/>
    <w:rsid w:val="00651842"/>
    <w:rsid w:val="00651CDA"/>
    <w:rsid w:val="006523EC"/>
    <w:rsid w:val="0065481D"/>
    <w:rsid w:val="00654C19"/>
    <w:rsid w:val="00654C80"/>
    <w:rsid w:val="0065786D"/>
    <w:rsid w:val="0066002F"/>
    <w:rsid w:val="006600CC"/>
    <w:rsid w:val="00661349"/>
    <w:rsid w:val="006621DB"/>
    <w:rsid w:val="0066328B"/>
    <w:rsid w:val="00663AFC"/>
    <w:rsid w:val="00666CF9"/>
    <w:rsid w:val="00667DB0"/>
    <w:rsid w:val="00673B2E"/>
    <w:rsid w:val="00675E16"/>
    <w:rsid w:val="00680144"/>
    <w:rsid w:val="0069149E"/>
    <w:rsid w:val="0069250C"/>
    <w:rsid w:val="00692903"/>
    <w:rsid w:val="006945F1"/>
    <w:rsid w:val="00697BA0"/>
    <w:rsid w:val="006A0246"/>
    <w:rsid w:val="006A08A5"/>
    <w:rsid w:val="006A429E"/>
    <w:rsid w:val="006B277E"/>
    <w:rsid w:val="006B3B6A"/>
    <w:rsid w:val="006B5601"/>
    <w:rsid w:val="006B7CD9"/>
    <w:rsid w:val="006C3837"/>
    <w:rsid w:val="006C480A"/>
    <w:rsid w:val="006D1486"/>
    <w:rsid w:val="006E3F5F"/>
    <w:rsid w:val="006E5388"/>
    <w:rsid w:val="006F0E90"/>
    <w:rsid w:val="00703053"/>
    <w:rsid w:val="0070738E"/>
    <w:rsid w:val="00707DA7"/>
    <w:rsid w:val="00711037"/>
    <w:rsid w:val="00712120"/>
    <w:rsid w:val="0071573C"/>
    <w:rsid w:val="00716073"/>
    <w:rsid w:val="0072145E"/>
    <w:rsid w:val="00730928"/>
    <w:rsid w:val="00731CAA"/>
    <w:rsid w:val="007339EF"/>
    <w:rsid w:val="00742187"/>
    <w:rsid w:val="00742D31"/>
    <w:rsid w:val="007435B1"/>
    <w:rsid w:val="00750DA7"/>
    <w:rsid w:val="0075110C"/>
    <w:rsid w:val="00752817"/>
    <w:rsid w:val="00757FA9"/>
    <w:rsid w:val="00765125"/>
    <w:rsid w:val="0076763B"/>
    <w:rsid w:val="00772FCA"/>
    <w:rsid w:val="00774DCB"/>
    <w:rsid w:val="0077704A"/>
    <w:rsid w:val="0078018C"/>
    <w:rsid w:val="007856D4"/>
    <w:rsid w:val="007926D9"/>
    <w:rsid w:val="007936E8"/>
    <w:rsid w:val="00796B5A"/>
    <w:rsid w:val="007A18C6"/>
    <w:rsid w:val="007A3EEE"/>
    <w:rsid w:val="007A4887"/>
    <w:rsid w:val="007A75B2"/>
    <w:rsid w:val="007B48C0"/>
    <w:rsid w:val="007B4DE5"/>
    <w:rsid w:val="007C00CB"/>
    <w:rsid w:val="007C22FC"/>
    <w:rsid w:val="007C2682"/>
    <w:rsid w:val="007C2DB1"/>
    <w:rsid w:val="007C44FF"/>
    <w:rsid w:val="007C60E2"/>
    <w:rsid w:val="007C62CF"/>
    <w:rsid w:val="007C7698"/>
    <w:rsid w:val="007C77F5"/>
    <w:rsid w:val="007D0CAE"/>
    <w:rsid w:val="007D2446"/>
    <w:rsid w:val="007D6804"/>
    <w:rsid w:val="007E0055"/>
    <w:rsid w:val="007E694C"/>
    <w:rsid w:val="007F0E69"/>
    <w:rsid w:val="007F26A8"/>
    <w:rsid w:val="007F3BE6"/>
    <w:rsid w:val="007F485D"/>
    <w:rsid w:val="007F4EF5"/>
    <w:rsid w:val="0080055D"/>
    <w:rsid w:val="0080136F"/>
    <w:rsid w:val="0080283A"/>
    <w:rsid w:val="008049E2"/>
    <w:rsid w:val="00805E7B"/>
    <w:rsid w:val="00806229"/>
    <w:rsid w:val="00806C39"/>
    <w:rsid w:val="008078A4"/>
    <w:rsid w:val="00810AB1"/>
    <w:rsid w:val="00811B60"/>
    <w:rsid w:val="008125DF"/>
    <w:rsid w:val="00815424"/>
    <w:rsid w:val="008207D6"/>
    <w:rsid w:val="00834C60"/>
    <w:rsid w:val="008404A3"/>
    <w:rsid w:val="0084264B"/>
    <w:rsid w:val="00842BD1"/>
    <w:rsid w:val="008450FC"/>
    <w:rsid w:val="00851123"/>
    <w:rsid w:val="00853B58"/>
    <w:rsid w:val="00854CC8"/>
    <w:rsid w:val="00856F73"/>
    <w:rsid w:val="00857371"/>
    <w:rsid w:val="00862E0C"/>
    <w:rsid w:val="0086529C"/>
    <w:rsid w:val="00870412"/>
    <w:rsid w:val="00871DB6"/>
    <w:rsid w:val="0087298F"/>
    <w:rsid w:val="008833BA"/>
    <w:rsid w:val="00886C1C"/>
    <w:rsid w:val="008A1601"/>
    <w:rsid w:val="008A2806"/>
    <w:rsid w:val="008A2E46"/>
    <w:rsid w:val="008A2F91"/>
    <w:rsid w:val="008A72C9"/>
    <w:rsid w:val="008B0450"/>
    <w:rsid w:val="008B0B1D"/>
    <w:rsid w:val="008B3C9D"/>
    <w:rsid w:val="008C14D2"/>
    <w:rsid w:val="008C19FE"/>
    <w:rsid w:val="008C3220"/>
    <w:rsid w:val="008C4559"/>
    <w:rsid w:val="008C745D"/>
    <w:rsid w:val="008D690B"/>
    <w:rsid w:val="008E2FAE"/>
    <w:rsid w:val="008F1180"/>
    <w:rsid w:val="008F63C9"/>
    <w:rsid w:val="00902F6C"/>
    <w:rsid w:val="00905868"/>
    <w:rsid w:val="0090640B"/>
    <w:rsid w:val="009104EB"/>
    <w:rsid w:val="00914860"/>
    <w:rsid w:val="009148BA"/>
    <w:rsid w:val="009164F9"/>
    <w:rsid w:val="00916C99"/>
    <w:rsid w:val="00923436"/>
    <w:rsid w:val="00923EE8"/>
    <w:rsid w:val="0092400E"/>
    <w:rsid w:val="009252E0"/>
    <w:rsid w:val="009257E9"/>
    <w:rsid w:val="00926828"/>
    <w:rsid w:val="009279C9"/>
    <w:rsid w:val="0093300C"/>
    <w:rsid w:val="00934687"/>
    <w:rsid w:val="0093585C"/>
    <w:rsid w:val="0095241F"/>
    <w:rsid w:val="0095459E"/>
    <w:rsid w:val="00954BA7"/>
    <w:rsid w:val="00961B40"/>
    <w:rsid w:val="00965932"/>
    <w:rsid w:val="009702C1"/>
    <w:rsid w:val="00971C4F"/>
    <w:rsid w:val="00971DF3"/>
    <w:rsid w:val="00974407"/>
    <w:rsid w:val="009848AA"/>
    <w:rsid w:val="0098743B"/>
    <w:rsid w:val="009918A9"/>
    <w:rsid w:val="00991995"/>
    <w:rsid w:val="00991E65"/>
    <w:rsid w:val="0099215E"/>
    <w:rsid w:val="00992CA5"/>
    <w:rsid w:val="00992EE1"/>
    <w:rsid w:val="00996E63"/>
    <w:rsid w:val="009A574F"/>
    <w:rsid w:val="009B02DA"/>
    <w:rsid w:val="009B1269"/>
    <w:rsid w:val="009B4788"/>
    <w:rsid w:val="009B7A50"/>
    <w:rsid w:val="009B7CB7"/>
    <w:rsid w:val="009C1EB6"/>
    <w:rsid w:val="009C22BF"/>
    <w:rsid w:val="009C2F0A"/>
    <w:rsid w:val="009C5ADC"/>
    <w:rsid w:val="009C5E3F"/>
    <w:rsid w:val="009D16CB"/>
    <w:rsid w:val="009D2BDC"/>
    <w:rsid w:val="009D3C1E"/>
    <w:rsid w:val="009D6FC6"/>
    <w:rsid w:val="009D7506"/>
    <w:rsid w:val="009E0084"/>
    <w:rsid w:val="009E4FB6"/>
    <w:rsid w:val="009E753D"/>
    <w:rsid w:val="009F45AF"/>
    <w:rsid w:val="009F5C5F"/>
    <w:rsid w:val="009F749E"/>
    <w:rsid w:val="00A02C7F"/>
    <w:rsid w:val="00A2645F"/>
    <w:rsid w:val="00A30AFA"/>
    <w:rsid w:val="00A31F04"/>
    <w:rsid w:val="00A36F14"/>
    <w:rsid w:val="00A377B8"/>
    <w:rsid w:val="00A41483"/>
    <w:rsid w:val="00A42CA7"/>
    <w:rsid w:val="00A43AA2"/>
    <w:rsid w:val="00A45DAF"/>
    <w:rsid w:val="00A50A1C"/>
    <w:rsid w:val="00A523BB"/>
    <w:rsid w:val="00A556D8"/>
    <w:rsid w:val="00A60B5B"/>
    <w:rsid w:val="00A61B1A"/>
    <w:rsid w:val="00A621CF"/>
    <w:rsid w:val="00A70B1D"/>
    <w:rsid w:val="00A724C5"/>
    <w:rsid w:val="00A72FB1"/>
    <w:rsid w:val="00A7356C"/>
    <w:rsid w:val="00A7395D"/>
    <w:rsid w:val="00A74708"/>
    <w:rsid w:val="00A7766C"/>
    <w:rsid w:val="00A82AA7"/>
    <w:rsid w:val="00A86B1E"/>
    <w:rsid w:val="00A87932"/>
    <w:rsid w:val="00A93785"/>
    <w:rsid w:val="00A93E98"/>
    <w:rsid w:val="00A97F81"/>
    <w:rsid w:val="00AA0391"/>
    <w:rsid w:val="00AB0EA0"/>
    <w:rsid w:val="00AB2036"/>
    <w:rsid w:val="00AB3ABD"/>
    <w:rsid w:val="00AD04D9"/>
    <w:rsid w:val="00AD720C"/>
    <w:rsid w:val="00AE3D6F"/>
    <w:rsid w:val="00AE5094"/>
    <w:rsid w:val="00AF0168"/>
    <w:rsid w:val="00AF41C1"/>
    <w:rsid w:val="00B015E5"/>
    <w:rsid w:val="00B0389A"/>
    <w:rsid w:val="00B06974"/>
    <w:rsid w:val="00B13ACE"/>
    <w:rsid w:val="00B13DEF"/>
    <w:rsid w:val="00B1650A"/>
    <w:rsid w:val="00B23D0F"/>
    <w:rsid w:val="00B30CB1"/>
    <w:rsid w:val="00B319DA"/>
    <w:rsid w:val="00B36F08"/>
    <w:rsid w:val="00B37104"/>
    <w:rsid w:val="00B374A1"/>
    <w:rsid w:val="00B46983"/>
    <w:rsid w:val="00B53CF6"/>
    <w:rsid w:val="00B543DB"/>
    <w:rsid w:val="00B6314E"/>
    <w:rsid w:val="00B65C52"/>
    <w:rsid w:val="00B674C1"/>
    <w:rsid w:val="00B67780"/>
    <w:rsid w:val="00B70227"/>
    <w:rsid w:val="00B73DB7"/>
    <w:rsid w:val="00B762AF"/>
    <w:rsid w:val="00B77EC7"/>
    <w:rsid w:val="00B8547E"/>
    <w:rsid w:val="00B87052"/>
    <w:rsid w:val="00B9020A"/>
    <w:rsid w:val="00B9251F"/>
    <w:rsid w:val="00B9363D"/>
    <w:rsid w:val="00B9494C"/>
    <w:rsid w:val="00B9509A"/>
    <w:rsid w:val="00BA0FAC"/>
    <w:rsid w:val="00BA1ADB"/>
    <w:rsid w:val="00BA505D"/>
    <w:rsid w:val="00BB5289"/>
    <w:rsid w:val="00BB606C"/>
    <w:rsid w:val="00BB707B"/>
    <w:rsid w:val="00BC129C"/>
    <w:rsid w:val="00BC1B0C"/>
    <w:rsid w:val="00BC218E"/>
    <w:rsid w:val="00BC2B76"/>
    <w:rsid w:val="00BC5E4B"/>
    <w:rsid w:val="00BD05CE"/>
    <w:rsid w:val="00BD122F"/>
    <w:rsid w:val="00BD143E"/>
    <w:rsid w:val="00BD306E"/>
    <w:rsid w:val="00BD7699"/>
    <w:rsid w:val="00BE4AF4"/>
    <w:rsid w:val="00BE5AB4"/>
    <w:rsid w:val="00BF4F94"/>
    <w:rsid w:val="00BF54F3"/>
    <w:rsid w:val="00C03C50"/>
    <w:rsid w:val="00C042AF"/>
    <w:rsid w:val="00C1094E"/>
    <w:rsid w:val="00C21FAA"/>
    <w:rsid w:val="00C24774"/>
    <w:rsid w:val="00C270AA"/>
    <w:rsid w:val="00C3511D"/>
    <w:rsid w:val="00C46CDC"/>
    <w:rsid w:val="00C51862"/>
    <w:rsid w:val="00C56F57"/>
    <w:rsid w:val="00C61772"/>
    <w:rsid w:val="00C65DA7"/>
    <w:rsid w:val="00C75541"/>
    <w:rsid w:val="00C832AB"/>
    <w:rsid w:val="00C87145"/>
    <w:rsid w:val="00C87391"/>
    <w:rsid w:val="00C90050"/>
    <w:rsid w:val="00C921AE"/>
    <w:rsid w:val="00C929EA"/>
    <w:rsid w:val="00C97074"/>
    <w:rsid w:val="00C9747B"/>
    <w:rsid w:val="00CA008E"/>
    <w:rsid w:val="00CB0EB5"/>
    <w:rsid w:val="00CB2DC8"/>
    <w:rsid w:val="00CB51AE"/>
    <w:rsid w:val="00CC2C90"/>
    <w:rsid w:val="00CD17A6"/>
    <w:rsid w:val="00CD2723"/>
    <w:rsid w:val="00CD37F9"/>
    <w:rsid w:val="00CD5A82"/>
    <w:rsid w:val="00CD5B06"/>
    <w:rsid w:val="00CD63BC"/>
    <w:rsid w:val="00CD6983"/>
    <w:rsid w:val="00CE0A57"/>
    <w:rsid w:val="00CE1269"/>
    <w:rsid w:val="00CE1706"/>
    <w:rsid w:val="00CE671E"/>
    <w:rsid w:val="00CF4CEF"/>
    <w:rsid w:val="00CF79D7"/>
    <w:rsid w:val="00D0160E"/>
    <w:rsid w:val="00D02720"/>
    <w:rsid w:val="00D051A6"/>
    <w:rsid w:val="00D103BD"/>
    <w:rsid w:val="00D16257"/>
    <w:rsid w:val="00D20B94"/>
    <w:rsid w:val="00D21C38"/>
    <w:rsid w:val="00D24936"/>
    <w:rsid w:val="00D24AD6"/>
    <w:rsid w:val="00D36B58"/>
    <w:rsid w:val="00D4189C"/>
    <w:rsid w:val="00D4489D"/>
    <w:rsid w:val="00D511DD"/>
    <w:rsid w:val="00D53C27"/>
    <w:rsid w:val="00D57D45"/>
    <w:rsid w:val="00D60449"/>
    <w:rsid w:val="00D61824"/>
    <w:rsid w:val="00D61C20"/>
    <w:rsid w:val="00D6357E"/>
    <w:rsid w:val="00D63B53"/>
    <w:rsid w:val="00D73ABC"/>
    <w:rsid w:val="00D75497"/>
    <w:rsid w:val="00D75B7F"/>
    <w:rsid w:val="00D805D2"/>
    <w:rsid w:val="00D81334"/>
    <w:rsid w:val="00D95535"/>
    <w:rsid w:val="00D966E3"/>
    <w:rsid w:val="00D97ABA"/>
    <w:rsid w:val="00DA6870"/>
    <w:rsid w:val="00DB17E5"/>
    <w:rsid w:val="00DC4F56"/>
    <w:rsid w:val="00DC754E"/>
    <w:rsid w:val="00DD1DE4"/>
    <w:rsid w:val="00DD1E03"/>
    <w:rsid w:val="00DE0A53"/>
    <w:rsid w:val="00DE4703"/>
    <w:rsid w:val="00DE4F5D"/>
    <w:rsid w:val="00DE6585"/>
    <w:rsid w:val="00DE7BF4"/>
    <w:rsid w:val="00DF1178"/>
    <w:rsid w:val="00DF17C1"/>
    <w:rsid w:val="00E02AAB"/>
    <w:rsid w:val="00E05E87"/>
    <w:rsid w:val="00E11062"/>
    <w:rsid w:val="00E136A3"/>
    <w:rsid w:val="00E14980"/>
    <w:rsid w:val="00E165AC"/>
    <w:rsid w:val="00E22732"/>
    <w:rsid w:val="00E26F06"/>
    <w:rsid w:val="00E26F72"/>
    <w:rsid w:val="00E27847"/>
    <w:rsid w:val="00E307F2"/>
    <w:rsid w:val="00E30945"/>
    <w:rsid w:val="00E365AB"/>
    <w:rsid w:val="00E37BE9"/>
    <w:rsid w:val="00E42C9A"/>
    <w:rsid w:val="00E444D9"/>
    <w:rsid w:val="00E4453D"/>
    <w:rsid w:val="00E45E79"/>
    <w:rsid w:val="00E45EE1"/>
    <w:rsid w:val="00E46C1B"/>
    <w:rsid w:val="00E501AF"/>
    <w:rsid w:val="00E53C3B"/>
    <w:rsid w:val="00E54239"/>
    <w:rsid w:val="00E545AB"/>
    <w:rsid w:val="00E63916"/>
    <w:rsid w:val="00E64CAD"/>
    <w:rsid w:val="00E66876"/>
    <w:rsid w:val="00E66AFF"/>
    <w:rsid w:val="00E720E0"/>
    <w:rsid w:val="00E76212"/>
    <w:rsid w:val="00E806D0"/>
    <w:rsid w:val="00E84DD7"/>
    <w:rsid w:val="00E87295"/>
    <w:rsid w:val="00E90D22"/>
    <w:rsid w:val="00E91B65"/>
    <w:rsid w:val="00E93C99"/>
    <w:rsid w:val="00E951F2"/>
    <w:rsid w:val="00E9578A"/>
    <w:rsid w:val="00E95F0C"/>
    <w:rsid w:val="00E97242"/>
    <w:rsid w:val="00EB1266"/>
    <w:rsid w:val="00EB381C"/>
    <w:rsid w:val="00EB4011"/>
    <w:rsid w:val="00EB6034"/>
    <w:rsid w:val="00EB7136"/>
    <w:rsid w:val="00EC20E7"/>
    <w:rsid w:val="00EC26F0"/>
    <w:rsid w:val="00EC381C"/>
    <w:rsid w:val="00EC4143"/>
    <w:rsid w:val="00EC5DB5"/>
    <w:rsid w:val="00ED2E83"/>
    <w:rsid w:val="00EE1C2A"/>
    <w:rsid w:val="00EE1E34"/>
    <w:rsid w:val="00EE54BF"/>
    <w:rsid w:val="00EE5858"/>
    <w:rsid w:val="00EF0E5D"/>
    <w:rsid w:val="00EF25E4"/>
    <w:rsid w:val="00EF3378"/>
    <w:rsid w:val="00EF6B3E"/>
    <w:rsid w:val="00F01605"/>
    <w:rsid w:val="00F069D1"/>
    <w:rsid w:val="00F070C9"/>
    <w:rsid w:val="00F113C5"/>
    <w:rsid w:val="00F258BC"/>
    <w:rsid w:val="00F32210"/>
    <w:rsid w:val="00F364AA"/>
    <w:rsid w:val="00F420FE"/>
    <w:rsid w:val="00F42C4A"/>
    <w:rsid w:val="00F42F4D"/>
    <w:rsid w:val="00F433DA"/>
    <w:rsid w:val="00F50D2A"/>
    <w:rsid w:val="00F5158F"/>
    <w:rsid w:val="00F5222C"/>
    <w:rsid w:val="00F55ADF"/>
    <w:rsid w:val="00F55E26"/>
    <w:rsid w:val="00F56E5C"/>
    <w:rsid w:val="00F57884"/>
    <w:rsid w:val="00F644BC"/>
    <w:rsid w:val="00F65812"/>
    <w:rsid w:val="00F725A0"/>
    <w:rsid w:val="00F726D1"/>
    <w:rsid w:val="00F72776"/>
    <w:rsid w:val="00F72A30"/>
    <w:rsid w:val="00F737C5"/>
    <w:rsid w:val="00F87E9F"/>
    <w:rsid w:val="00F91F21"/>
    <w:rsid w:val="00F9581E"/>
    <w:rsid w:val="00F96C68"/>
    <w:rsid w:val="00FA0962"/>
    <w:rsid w:val="00FB21FD"/>
    <w:rsid w:val="00FB441E"/>
    <w:rsid w:val="00FB6317"/>
    <w:rsid w:val="00FC48D9"/>
    <w:rsid w:val="00FD1869"/>
    <w:rsid w:val="00FE1B5E"/>
    <w:rsid w:val="00FE646F"/>
    <w:rsid w:val="00FE780B"/>
    <w:rsid w:val="00FF23CB"/>
    <w:rsid w:val="00FF3742"/>
    <w:rsid w:val="00FF3F03"/>
    <w:rsid w:val="00FF7B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0A687D"/>
  <w15:chartTrackingRefBased/>
  <w15:docId w15:val="{58333FD3-7335-499B-9115-1F47DE142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5C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5C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5C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5C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5C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5C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5C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5C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5C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5C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5C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5C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5C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5C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5C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5C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5C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5CC9"/>
    <w:rPr>
      <w:rFonts w:eastAsiaTheme="majorEastAsia" w:cstheme="majorBidi"/>
      <w:color w:val="272727" w:themeColor="text1" w:themeTint="D8"/>
    </w:rPr>
  </w:style>
  <w:style w:type="paragraph" w:styleId="Title">
    <w:name w:val="Title"/>
    <w:basedOn w:val="Normal"/>
    <w:next w:val="Normal"/>
    <w:link w:val="TitleChar"/>
    <w:uiPriority w:val="10"/>
    <w:qFormat/>
    <w:rsid w:val="00425C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5C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5C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5C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5CC9"/>
    <w:pPr>
      <w:spacing w:before="160"/>
      <w:jc w:val="center"/>
    </w:pPr>
    <w:rPr>
      <w:i/>
      <w:iCs/>
      <w:color w:val="404040" w:themeColor="text1" w:themeTint="BF"/>
    </w:rPr>
  </w:style>
  <w:style w:type="character" w:customStyle="1" w:styleId="QuoteChar">
    <w:name w:val="Quote Char"/>
    <w:basedOn w:val="DefaultParagraphFont"/>
    <w:link w:val="Quote"/>
    <w:uiPriority w:val="29"/>
    <w:rsid w:val="00425CC9"/>
    <w:rPr>
      <w:i/>
      <w:iCs/>
      <w:color w:val="404040" w:themeColor="text1" w:themeTint="BF"/>
    </w:rPr>
  </w:style>
  <w:style w:type="paragraph" w:styleId="ListParagraph">
    <w:name w:val="List Paragraph"/>
    <w:basedOn w:val="Normal"/>
    <w:uiPriority w:val="34"/>
    <w:qFormat/>
    <w:rsid w:val="00425CC9"/>
    <w:pPr>
      <w:ind w:left="720"/>
      <w:contextualSpacing/>
    </w:pPr>
  </w:style>
  <w:style w:type="character" w:styleId="IntenseEmphasis">
    <w:name w:val="Intense Emphasis"/>
    <w:basedOn w:val="DefaultParagraphFont"/>
    <w:uiPriority w:val="21"/>
    <w:qFormat/>
    <w:rsid w:val="00425CC9"/>
    <w:rPr>
      <w:i/>
      <w:iCs/>
      <w:color w:val="0F4761" w:themeColor="accent1" w:themeShade="BF"/>
    </w:rPr>
  </w:style>
  <w:style w:type="paragraph" w:styleId="IntenseQuote">
    <w:name w:val="Intense Quote"/>
    <w:basedOn w:val="Normal"/>
    <w:next w:val="Normal"/>
    <w:link w:val="IntenseQuoteChar"/>
    <w:uiPriority w:val="30"/>
    <w:qFormat/>
    <w:rsid w:val="00425C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5CC9"/>
    <w:rPr>
      <w:i/>
      <w:iCs/>
      <w:color w:val="0F4761" w:themeColor="accent1" w:themeShade="BF"/>
    </w:rPr>
  </w:style>
  <w:style w:type="character" w:styleId="IntenseReference">
    <w:name w:val="Intense Reference"/>
    <w:basedOn w:val="DefaultParagraphFont"/>
    <w:uiPriority w:val="32"/>
    <w:qFormat/>
    <w:rsid w:val="00425CC9"/>
    <w:rPr>
      <w:b/>
      <w:bCs/>
      <w:smallCaps/>
      <w:color w:val="0F4761" w:themeColor="accent1" w:themeShade="BF"/>
      <w:spacing w:val="5"/>
    </w:rPr>
  </w:style>
  <w:style w:type="paragraph" w:styleId="Header">
    <w:name w:val="header"/>
    <w:basedOn w:val="Normal"/>
    <w:link w:val="HeaderChar"/>
    <w:uiPriority w:val="99"/>
    <w:unhideWhenUsed/>
    <w:rsid w:val="00F515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158F"/>
  </w:style>
  <w:style w:type="paragraph" w:styleId="Footer">
    <w:name w:val="footer"/>
    <w:basedOn w:val="Normal"/>
    <w:link w:val="FooterChar"/>
    <w:uiPriority w:val="99"/>
    <w:unhideWhenUsed/>
    <w:rsid w:val="00F515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158F"/>
  </w:style>
  <w:style w:type="table" w:styleId="TableGrid">
    <w:name w:val="Table Grid"/>
    <w:basedOn w:val="TableNormal"/>
    <w:uiPriority w:val="39"/>
    <w:rsid w:val="002110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45DAF"/>
    <w:rPr>
      <w:b/>
      <w:bCs/>
    </w:rPr>
  </w:style>
  <w:style w:type="numbering" w:customStyle="1" w:styleId="CurrentList1">
    <w:name w:val="Current List1"/>
    <w:uiPriority w:val="99"/>
    <w:rsid w:val="00590D1C"/>
    <w:pPr>
      <w:numPr>
        <w:numId w:val="11"/>
      </w:numPr>
    </w:pPr>
  </w:style>
  <w:style w:type="character" w:customStyle="1" w:styleId="markcml8ba1ou">
    <w:name w:val="markcml8ba1ou"/>
    <w:basedOn w:val="DefaultParagraphFont"/>
    <w:rsid w:val="00590D1C"/>
  </w:style>
  <w:style w:type="character" w:customStyle="1" w:styleId="markx75phuy00">
    <w:name w:val="markx75phuy00"/>
    <w:basedOn w:val="DefaultParagraphFont"/>
    <w:rsid w:val="00590D1C"/>
  </w:style>
  <w:style w:type="character" w:styleId="Hyperlink">
    <w:name w:val="Hyperlink"/>
    <w:basedOn w:val="DefaultParagraphFont"/>
    <w:uiPriority w:val="99"/>
    <w:unhideWhenUsed/>
    <w:rsid w:val="00CD5B06"/>
    <w:rPr>
      <w:color w:val="467886" w:themeColor="hyperlink"/>
      <w:u w:val="single"/>
    </w:rPr>
  </w:style>
  <w:style w:type="character" w:styleId="UnresolvedMention">
    <w:name w:val="Unresolved Mention"/>
    <w:basedOn w:val="DefaultParagraphFont"/>
    <w:uiPriority w:val="99"/>
    <w:semiHidden/>
    <w:unhideWhenUsed/>
    <w:rsid w:val="00CD5B06"/>
    <w:rPr>
      <w:color w:val="605E5C"/>
      <w:shd w:val="clear" w:color="auto" w:fill="E1DFDD"/>
    </w:rPr>
  </w:style>
  <w:style w:type="paragraph" w:customStyle="1" w:styleId="Default">
    <w:name w:val="Default"/>
    <w:rsid w:val="00634C5E"/>
    <w:pPr>
      <w:autoSpaceDE w:val="0"/>
      <w:autoSpaceDN w:val="0"/>
      <w:adjustRightInd w:val="0"/>
      <w:spacing w:after="0" w:line="240" w:lineRule="auto"/>
    </w:pPr>
    <w:rPr>
      <w:rFonts w:ascii="Arial Nova" w:hAnsi="Arial Nova" w:cs="Arial Nova"/>
      <w:color w:val="000000"/>
      <w:kern w:val="0"/>
    </w:rPr>
  </w:style>
  <w:style w:type="paragraph" w:styleId="Revision">
    <w:name w:val="Revision"/>
    <w:hidden/>
    <w:uiPriority w:val="99"/>
    <w:semiHidden/>
    <w:rsid w:val="004B026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918340">
      <w:bodyDiv w:val="1"/>
      <w:marLeft w:val="0"/>
      <w:marRight w:val="0"/>
      <w:marTop w:val="0"/>
      <w:marBottom w:val="0"/>
      <w:divBdr>
        <w:top w:val="none" w:sz="0" w:space="0" w:color="auto"/>
        <w:left w:val="none" w:sz="0" w:space="0" w:color="auto"/>
        <w:bottom w:val="none" w:sz="0" w:space="0" w:color="auto"/>
        <w:right w:val="none" w:sz="0" w:space="0" w:color="auto"/>
      </w:divBdr>
    </w:div>
    <w:div w:id="657271017">
      <w:bodyDiv w:val="1"/>
      <w:marLeft w:val="0"/>
      <w:marRight w:val="0"/>
      <w:marTop w:val="0"/>
      <w:marBottom w:val="0"/>
      <w:divBdr>
        <w:top w:val="none" w:sz="0" w:space="0" w:color="auto"/>
        <w:left w:val="none" w:sz="0" w:space="0" w:color="auto"/>
        <w:bottom w:val="none" w:sz="0" w:space="0" w:color="auto"/>
        <w:right w:val="none" w:sz="0" w:space="0" w:color="auto"/>
      </w:divBdr>
    </w:div>
    <w:div w:id="780302014">
      <w:bodyDiv w:val="1"/>
      <w:marLeft w:val="0"/>
      <w:marRight w:val="0"/>
      <w:marTop w:val="0"/>
      <w:marBottom w:val="0"/>
      <w:divBdr>
        <w:top w:val="none" w:sz="0" w:space="0" w:color="auto"/>
        <w:left w:val="none" w:sz="0" w:space="0" w:color="auto"/>
        <w:bottom w:val="none" w:sz="0" w:space="0" w:color="auto"/>
        <w:right w:val="none" w:sz="0" w:space="0" w:color="auto"/>
      </w:divBdr>
    </w:div>
    <w:div w:id="815798278">
      <w:bodyDiv w:val="1"/>
      <w:marLeft w:val="0"/>
      <w:marRight w:val="0"/>
      <w:marTop w:val="0"/>
      <w:marBottom w:val="0"/>
      <w:divBdr>
        <w:top w:val="none" w:sz="0" w:space="0" w:color="auto"/>
        <w:left w:val="none" w:sz="0" w:space="0" w:color="auto"/>
        <w:bottom w:val="none" w:sz="0" w:space="0" w:color="auto"/>
        <w:right w:val="none" w:sz="0" w:space="0" w:color="auto"/>
      </w:divBdr>
    </w:div>
    <w:div w:id="871530197">
      <w:bodyDiv w:val="1"/>
      <w:marLeft w:val="0"/>
      <w:marRight w:val="0"/>
      <w:marTop w:val="0"/>
      <w:marBottom w:val="0"/>
      <w:divBdr>
        <w:top w:val="none" w:sz="0" w:space="0" w:color="auto"/>
        <w:left w:val="none" w:sz="0" w:space="0" w:color="auto"/>
        <w:bottom w:val="none" w:sz="0" w:space="0" w:color="auto"/>
        <w:right w:val="none" w:sz="0" w:space="0" w:color="auto"/>
      </w:divBdr>
    </w:div>
    <w:div w:id="894396008">
      <w:bodyDiv w:val="1"/>
      <w:marLeft w:val="0"/>
      <w:marRight w:val="0"/>
      <w:marTop w:val="0"/>
      <w:marBottom w:val="0"/>
      <w:divBdr>
        <w:top w:val="none" w:sz="0" w:space="0" w:color="auto"/>
        <w:left w:val="none" w:sz="0" w:space="0" w:color="auto"/>
        <w:bottom w:val="none" w:sz="0" w:space="0" w:color="auto"/>
        <w:right w:val="none" w:sz="0" w:space="0" w:color="auto"/>
      </w:divBdr>
      <w:divsChild>
        <w:div w:id="7669691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867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747059">
      <w:bodyDiv w:val="1"/>
      <w:marLeft w:val="0"/>
      <w:marRight w:val="0"/>
      <w:marTop w:val="0"/>
      <w:marBottom w:val="0"/>
      <w:divBdr>
        <w:top w:val="none" w:sz="0" w:space="0" w:color="auto"/>
        <w:left w:val="none" w:sz="0" w:space="0" w:color="auto"/>
        <w:bottom w:val="none" w:sz="0" w:space="0" w:color="auto"/>
        <w:right w:val="none" w:sz="0" w:space="0" w:color="auto"/>
      </w:divBdr>
    </w:div>
    <w:div w:id="1136992643">
      <w:bodyDiv w:val="1"/>
      <w:marLeft w:val="0"/>
      <w:marRight w:val="0"/>
      <w:marTop w:val="0"/>
      <w:marBottom w:val="0"/>
      <w:divBdr>
        <w:top w:val="none" w:sz="0" w:space="0" w:color="auto"/>
        <w:left w:val="none" w:sz="0" w:space="0" w:color="auto"/>
        <w:bottom w:val="none" w:sz="0" w:space="0" w:color="auto"/>
        <w:right w:val="none" w:sz="0" w:space="0" w:color="auto"/>
      </w:divBdr>
    </w:div>
    <w:div w:id="1147283055">
      <w:bodyDiv w:val="1"/>
      <w:marLeft w:val="0"/>
      <w:marRight w:val="0"/>
      <w:marTop w:val="0"/>
      <w:marBottom w:val="0"/>
      <w:divBdr>
        <w:top w:val="none" w:sz="0" w:space="0" w:color="auto"/>
        <w:left w:val="none" w:sz="0" w:space="0" w:color="auto"/>
        <w:bottom w:val="none" w:sz="0" w:space="0" w:color="auto"/>
        <w:right w:val="none" w:sz="0" w:space="0" w:color="auto"/>
      </w:divBdr>
    </w:div>
    <w:div w:id="1253467900">
      <w:bodyDiv w:val="1"/>
      <w:marLeft w:val="0"/>
      <w:marRight w:val="0"/>
      <w:marTop w:val="0"/>
      <w:marBottom w:val="0"/>
      <w:divBdr>
        <w:top w:val="none" w:sz="0" w:space="0" w:color="auto"/>
        <w:left w:val="none" w:sz="0" w:space="0" w:color="auto"/>
        <w:bottom w:val="none" w:sz="0" w:space="0" w:color="auto"/>
        <w:right w:val="none" w:sz="0" w:space="0" w:color="auto"/>
      </w:divBdr>
    </w:div>
    <w:div w:id="1384908986">
      <w:bodyDiv w:val="1"/>
      <w:marLeft w:val="0"/>
      <w:marRight w:val="0"/>
      <w:marTop w:val="0"/>
      <w:marBottom w:val="0"/>
      <w:divBdr>
        <w:top w:val="none" w:sz="0" w:space="0" w:color="auto"/>
        <w:left w:val="none" w:sz="0" w:space="0" w:color="auto"/>
        <w:bottom w:val="none" w:sz="0" w:space="0" w:color="auto"/>
        <w:right w:val="none" w:sz="0" w:space="0" w:color="auto"/>
      </w:divBdr>
    </w:div>
    <w:div w:id="1422868302">
      <w:bodyDiv w:val="1"/>
      <w:marLeft w:val="0"/>
      <w:marRight w:val="0"/>
      <w:marTop w:val="0"/>
      <w:marBottom w:val="0"/>
      <w:divBdr>
        <w:top w:val="none" w:sz="0" w:space="0" w:color="auto"/>
        <w:left w:val="none" w:sz="0" w:space="0" w:color="auto"/>
        <w:bottom w:val="none" w:sz="0" w:space="0" w:color="auto"/>
        <w:right w:val="none" w:sz="0" w:space="0" w:color="auto"/>
      </w:divBdr>
    </w:div>
    <w:div w:id="1652825164">
      <w:bodyDiv w:val="1"/>
      <w:marLeft w:val="0"/>
      <w:marRight w:val="0"/>
      <w:marTop w:val="0"/>
      <w:marBottom w:val="0"/>
      <w:divBdr>
        <w:top w:val="none" w:sz="0" w:space="0" w:color="auto"/>
        <w:left w:val="none" w:sz="0" w:space="0" w:color="auto"/>
        <w:bottom w:val="none" w:sz="0" w:space="0" w:color="auto"/>
        <w:right w:val="none" w:sz="0" w:space="0" w:color="auto"/>
      </w:divBdr>
    </w:div>
    <w:div w:id="1655331671">
      <w:bodyDiv w:val="1"/>
      <w:marLeft w:val="0"/>
      <w:marRight w:val="0"/>
      <w:marTop w:val="0"/>
      <w:marBottom w:val="0"/>
      <w:divBdr>
        <w:top w:val="none" w:sz="0" w:space="0" w:color="auto"/>
        <w:left w:val="none" w:sz="0" w:space="0" w:color="auto"/>
        <w:bottom w:val="none" w:sz="0" w:space="0" w:color="auto"/>
        <w:right w:val="none" w:sz="0" w:space="0" w:color="auto"/>
      </w:divBdr>
    </w:div>
    <w:div w:id="1708488544">
      <w:bodyDiv w:val="1"/>
      <w:marLeft w:val="0"/>
      <w:marRight w:val="0"/>
      <w:marTop w:val="0"/>
      <w:marBottom w:val="0"/>
      <w:divBdr>
        <w:top w:val="none" w:sz="0" w:space="0" w:color="auto"/>
        <w:left w:val="none" w:sz="0" w:space="0" w:color="auto"/>
        <w:bottom w:val="none" w:sz="0" w:space="0" w:color="auto"/>
        <w:right w:val="none" w:sz="0" w:space="0" w:color="auto"/>
      </w:divBdr>
    </w:div>
    <w:div w:id="1752197520">
      <w:bodyDiv w:val="1"/>
      <w:marLeft w:val="0"/>
      <w:marRight w:val="0"/>
      <w:marTop w:val="0"/>
      <w:marBottom w:val="0"/>
      <w:divBdr>
        <w:top w:val="none" w:sz="0" w:space="0" w:color="auto"/>
        <w:left w:val="none" w:sz="0" w:space="0" w:color="auto"/>
        <w:bottom w:val="none" w:sz="0" w:space="0" w:color="auto"/>
        <w:right w:val="none" w:sz="0" w:space="0" w:color="auto"/>
      </w:divBdr>
    </w:div>
    <w:div w:id="1939751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35916-D710-4361-9F0F-9222B3EAB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919</Words>
  <Characters>5242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Zannette Bougourd</dc:creator>
  <cp:keywords/>
  <dc:description/>
  <cp:lastModifiedBy>Zannette Bougourd</cp:lastModifiedBy>
  <cp:revision>4</cp:revision>
  <cp:lastPrinted>2026-05-05T09:07:00Z</cp:lastPrinted>
  <dcterms:created xsi:type="dcterms:W3CDTF">2026-05-14T14:27:00Z</dcterms:created>
  <dcterms:modified xsi:type="dcterms:W3CDTF">2026-05-15T10:50:00Z</dcterms:modified>
</cp:coreProperties>
</file>